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t>ПРОЕКТ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51.05pt" o:ole="" filled="t">
            <v:fill color2="black"/>
            <v:imagedata r:id="rId6" o:title=""/>
          </v:shape>
          <o:OLEObject Type="Embed" ProgID="PBrush" ShapeID="_x0000_i1025" DrawAspect="Content" ObjectID="_1610370003"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6E47AA" w:rsidP="002C0A2D">
      <w:pPr>
        <w:jc w:val="center"/>
        <w:rPr>
          <w:b/>
          <w:i/>
        </w:rPr>
      </w:pPr>
      <w:r>
        <w:rPr>
          <w:b/>
          <w:i/>
        </w:rPr>
        <w:t>тридцять</w:t>
      </w:r>
      <w:r w:rsidR="002C0A2D">
        <w:rPr>
          <w:b/>
          <w:i/>
        </w:rPr>
        <w:t xml:space="preserve"> </w:t>
      </w:r>
      <w:r w:rsidR="00990D14">
        <w:rPr>
          <w:b/>
          <w:i/>
        </w:rPr>
        <w:t>шоста</w:t>
      </w:r>
      <w:r w:rsidR="002C0A2D">
        <w:rPr>
          <w:b/>
          <w:i/>
        </w:rPr>
        <w:t xml:space="preserve">  сесія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2C0A2D" w:rsidRDefault="002C0A2D" w:rsidP="002C0A2D">
      <w:pPr>
        <w:spacing w:line="240" w:lineRule="exact"/>
        <w:jc w:val="both"/>
      </w:pPr>
      <w:r>
        <w:t>Про затвердження П</w:t>
      </w:r>
      <w:r w:rsidR="00192723">
        <w:t>орядку відшкодування компенсації</w:t>
      </w:r>
      <w:r>
        <w:t xml:space="preserve"> за перевезення окремих пільгових категорій громадян на приміських маршрутах  автомобільним транспорто</w:t>
      </w:r>
      <w:r w:rsidR="00230F12">
        <w:t>м загального користуванн</w:t>
      </w:r>
      <w:r w:rsidR="00DE25F5">
        <w:t xml:space="preserve">я у </w:t>
      </w:r>
      <w:proofErr w:type="spellStart"/>
      <w:r w:rsidR="00DE25F5">
        <w:t>Пологівському</w:t>
      </w:r>
      <w:proofErr w:type="spellEnd"/>
      <w:r w:rsidR="00DE25F5">
        <w:t xml:space="preserve"> районі на 2019</w:t>
      </w:r>
      <w:r>
        <w:t xml:space="preserve"> рік з районного бюджету</w:t>
      </w:r>
    </w:p>
    <w:p w:rsidR="002C0A2D" w:rsidRDefault="002C0A2D" w:rsidP="002C0A2D">
      <w:pPr>
        <w:spacing w:line="240" w:lineRule="exact"/>
        <w:jc w:val="both"/>
      </w:pPr>
    </w:p>
    <w:p w:rsidR="00035E0F" w:rsidRDefault="002C0A2D" w:rsidP="00035E0F">
      <w:pPr>
        <w:jc w:val="both"/>
      </w:pPr>
      <w:r>
        <w:tab/>
        <w:t xml:space="preserve">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w:t>
      </w:r>
      <w:r w:rsidR="0065153A">
        <w:t xml:space="preserve">осіб з інвалідністю </w:t>
      </w:r>
      <w:r w:rsidR="00F46F72">
        <w:t>в України</w:t>
      </w:r>
      <w:r>
        <w:t>», «Про соціальні послуги», Бюджетного кодексу України, Пологівська районна рада         в и р і ш и  л а :</w:t>
      </w:r>
    </w:p>
    <w:p w:rsidR="002C0A2D" w:rsidRDefault="002C0A2D" w:rsidP="00035E0F">
      <w:pPr>
        <w:jc w:val="both"/>
      </w:pPr>
      <w:r>
        <w:t xml:space="preserve">          </w:t>
      </w:r>
    </w:p>
    <w:p w:rsidR="002C0A2D" w:rsidRDefault="002C0A2D" w:rsidP="002C0A2D">
      <w:pPr>
        <w:ind w:firstLine="708"/>
        <w:jc w:val="both"/>
      </w:pPr>
      <w:r>
        <w:t>1.</w:t>
      </w:r>
      <w:r w:rsidR="00FE38DD">
        <w:t xml:space="preserve"> </w:t>
      </w:r>
      <w:r>
        <w:t>Затвердити П</w:t>
      </w:r>
      <w:r w:rsidR="00192723">
        <w:t>орядок відшкодування компенсації</w:t>
      </w:r>
      <w:r>
        <w:t xml:space="preserve"> за перевезення пільгових категорій громадян на приміських маршрутах автомобільним транспорто</w:t>
      </w:r>
      <w:r w:rsidR="00230F12">
        <w:t>м загального користуванн</w:t>
      </w:r>
      <w:r w:rsidR="00DE25F5">
        <w:t xml:space="preserve">я у </w:t>
      </w:r>
      <w:proofErr w:type="spellStart"/>
      <w:r w:rsidR="00DE25F5">
        <w:t>Пологівському</w:t>
      </w:r>
      <w:proofErr w:type="spellEnd"/>
      <w:r w:rsidR="00DE25F5">
        <w:t xml:space="preserve"> районі на 2019</w:t>
      </w:r>
      <w:r>
        <w:t xml:space="preserve"> рік з районного бюджету, що додається.</w:t>
      </w:r>
    </w:p>
    <w:p w:rsidR="00192723" w:rsidRDefault="00192723" w:rsidP="002C0A2D">
      <w:pPr>
        <w:ind w:firstLine="708"/>
        <w:jc w:val="both"/>
      </w:pPr>
    </w:p>
    <w:p w:rsidR="002C0A2D" w:rsidRDefault="002C0A2D" w:rsidP="002C0A2D">
      <w:pPr>
        <w:ind w:firstLine="708"/>
        <w:jc w:val="both"/>
      </w:pPr>
      <w:r>
        <w:t>2. Рішення застосову</w:t>
      </w:r>
      <w:r w:rsidR="0002709A">
        <w:t>вати</w:t>
      </w:r>
      <w:r w:rsidR="00DE25F5">
        <w:t xml:space="preserve"> з 01.01.2019</w:t>
      </w:r>
      <w:r>
        <w:t xml:space="preserve"> 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DC71FF">
      <w:pPr>
        <w:pStyle w:val="aa"/>
        <w:spacing w:line="240" w:lineRule="exact"/>
        <w:ind w:left="4248" w:firstLine="708"/>
        <w:rPr>
          <w:sz w:val="28"/>
          <w:szCs w:val="28"/>
          <w:lang w:val="uk-UA"/>
        </w:rPr>
      </w:pPr>
      <w:r>
        <w:rPr>
          <w:sz w:val="28"/>
          <w:szCs w:val="28"/>
          <w:lang w:val="uk-UA"/>
        </w:rPr>
        <w:lastRenderedPageBreak/>
        <w:t>З</w:t>
      </w:r>
      <w:r w:rsidR="00B9211D">
        <w:rPr>
          <w:sz w:val="28"/>
          <w:szCs w:val="28"/>
          <w:lang w:val="uk-UA"/>
        </w:rPr>
        <w:t>атверджено</w:t>
      </w:r>
      <w:r w:rsidR="00DC71FF">
        <w:rPr>
          <w:sz w:val="28"/>
          <w:szCs w:val="28"/>
          <w:lang w:val="uk-UA"/>
        </w:rPr>
        <w:tab/>
      </w:r>
      <w:r w:rsidR="00DC71FF">
        <w:rPr>
          <w:sz w:val="28"/>
          <w:szCs w:val="28"/>
          <w:lang w:val="uk-UA"/>
        </w:rPr>
        <w:tab/>
      </w:r>
      <w:r w:rsidR="00DC71FF">
        <w:rPr>
          <w:sz w:val="28"/>
          <w:szCs w:val="28"/>
          <w:lang w:val="uk-UA"/>
        </w:rPr>
        <w:tab/>
      </w:r>
      <w:r w:rsidR="00192723">
        <w:rPr>
          <w:sz w:val="28"/>
          <w:szCs w:val="28"/>
          <w:lang w:val="uk-UA"/>
        </w:rPr>
        <w:tab/>
      </w:r>
      <w:r w:rsidR="00192723">
        <w:rPr>
          <w:sz w:val="28"/>
          <w:szCs w:val="28"/>
          <w:lang w:val="uk-UA"/>
        </w:rPr>
        <w:tab/>
        <w:t>р</w:t>
      </w:r>
      <w:r w:rsidR="00B9211D">
        <w:rPr>
          <w:sz w:val="28"/>
          <w:szCs w:val="28"/>
          <w:lang w:val="uk-UA"/>
        </w:rPr>
        <w:t xml:space="preserve">ішенням </w:t>
      </w:r>
      <w:proofErr w:type="spellStart"/>
      <w:r w:rsidR="00B9211D">
        <w:rPr>
          <w:sz w:val="28"/>
          <w:szCs w:val="28"/>
          <w:lang w:val="uk-UA"/>
        </w:rPr>
        <w:t>Пологівської</w:t>
      </w:r>
      <w:proofErr w:type="spellEnd"/>
      <w:r w:rsidR="00B9211D">
        <w:rPr>
          <w:sz w:val="28"/>
          <w:szCs w:val="28"/>
          <w:lang w:val="uk-UA"/>
        </w:rPr>
        <w:tab/>
        <w:t xml:space="preserve">районної ради </w:t>
      </w:r>
    </w:p>
    <w:p w:rsidR="00B9211D" w:rsidRDefault="00B9211D" w:rsidP="00DC71FF">
      <w:pPr>
        <w:pStyle w:val="aa"/>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B9211D" w:rsidRPr="00B9211D" w:rsidRDefault="00B9211D" w:rsidP="00E413F9">
      <w:pPr>
        <w:pStyle w:val="aa"/>
        <w:ind w:left="3540" w:firstLine="708"/>
        <w:rPr>
          <w:sz w:val="28"/>
          <w:szCs w:val="28"/>
          <w:lang w:val="uk-UA"/>
        </w:rPr>
      </w:pPr>
      <w:r>
        <w:rPr>
          <w:sz w:val="28"/>
          <w:szCs w:val="28"/>
          <w:lang w:val="uk-UA"/>
        </w:rPr>
        <w:tab/>
      </w:r>
    </w:p>
    <w:p w:rsidR="00C84AC2" w:rsidRPr="00E413F9" w:rsidRDefault="00C84AC2" w:rsidP="00DE25F5">
      <w:pPr>
        <w:pStyle w:val="aa"/>
        <w:spacing w:line="240" w:lineRule="exact"/>
        <w:ind w:left="3540" w:firstLine="708"/>
        <w:rPr>
          <w:b/>
          <w:sz w:val="28"/>
          <w:szCs w:val="28"/>
          <w:lang w:val="uk-UA"/>
        </w:rPr>
      </w:pPr>
      <w:r w:rsidRPr="00E413F9">
        <w:rPr>
          <w:b/>
          <w:sz w:val="28"/>
          <w:szCs w:val="28"/>
          <w:lang w:val="uk-UA"/>
        </w:rPr>
        <w:t>Порядок</w:t>
      </w:r>
    </w:p>
    <w:p w:rsidR="00A70206" w:rsidRDefault="00C84AC2" w:rsidP="00DE25F5">
      <w:pPr>
        <w:tabs>
          <w:tab w:val="left" w:pos="2700"/>
        </w:tabs>
        <w:spacing w:line="240" w:lineRule="exact"/>
        <w:jc w:val="center"/>
        <w:rPr>
          <w:sz w:val="24"/>
          <w:szCs w:val="24"/>
        </w:rPr>
      </w:pPr>
      <w:r>
        <w:rPr>
          <w:b/>
        </w:rPr>
        <w:t>відшкодування компенсації за перевезення окремих пільгових категорій громадян на приміських маршрутах  автомобільним транспортом</w:t>
      </w:r>
      <w:r w:rsidR="00230F12">
        <w:rPr>
          <w:b/>
        </w:rPr>
        <w:t xml:space="preserve"> загального користування </w:t>
      </w:r>
      <w:r>
        <w:rPr>
          <w:b/>
        </w:rPr>
        <w:t xml:space="preserve"> у </w:t>
      </w:r>
      <w:proofErr w:type="spellStart"/>
      <w:r w:rsidR="00857A7B">
        <w:rPr>
          <w:b/>
        </w:rPr>
        <w:t>Пологівському</w:t>
      </w:r>
      <w:proofErr w:type="spellEnd"/>
      <w:r w:rsidR="00857A7B">
        <w:rPr>
          <w:b/>
        </w:rPr>
        <w:t xml:space="preserve"> районі  на 201</w:t>
      </w:r>
      <w:r w:rsidR="00DE25F5">
        <w:rPr>
          <w:b/>
        </w:rPr>
        <w:t>9</w:t>
      </w:r>
      <w:r>
        <w:rPr>
          <w:b/>
        </w:rPr>
        <w:t xml:space="preserve"> рік</w:t>
      </w:r>
      <w:r w:rsidR="00192723">
        <w:rPr>
          <w:b/>
        </w:rPr>
        <w:t xml:space="preserve"> з районного бюджету</w:t>
      </w:r>
    </w:p>
    <w:p w:rsidR="00230F12" w:rsidRDefault="00230F12" w:rsidP="00DE25F5">
      <w:pPr>
        <w:spacing w:line="240" w:lineRule="exact"/>
        <w:ind w:firstLine="709"/>
        <w:jc w:val="both"/>
      </w:pPr>
    </w:p>
    <w:p w:rsidR="00230F12" w:rsidRDefault="00230F12" w:rsidP="00230F12">
      <w:pPr>
        <w:tabs>
          <w:tab w:val="left" w:pos="2700"/>
        </w:tabs>
        <w:jc w:val="center"/>
        <w:rPr>
          <w:b/>
          <w:bCs/>
        </w:rPr>
      </w:pPr>
      <w:r>
        <w:rPr>
          <w:b/>
          <w:bCs/>
        </w:rPr>
        <w:t>1. Загальні положення</w:t>
      </w:r>
    </w:p>
    <w:p w:rsidR="00230F12" w:rsidRDefault="00230F12" w:rsidP="00230F12">
      <w:pPr>
        <w:ind w:firstLine="709"/>
        <w:jc w:val="both"/>
      </w:pPr>
      <w:r>
        <w:rPr>
          <w:bCs/>
        </w:rPr>
        <w:t xml:space="preserve">1.1. Цей Порядок визначає єдиний механізм </w:t>
      </w:r>
      <w:r>
        <w:t xml:space="preserve">відшкодування перевізникам </w:t>
      </w:r>
      <w:r>
        <w:rPr>
          <w:bCs/>
        </w:rPr>
        <w:t>компенсаційних виплат</w:t>
      </w:r>
      <w:r>
        <w:t>, пов’язаних з перевезенням громадян, які  мають право на пільги  на приміських маршрутах  автомобільним транспорто</w:t>
      </w:r>
      <w:r w:rsidR="00DE25F5">
        <w:t>м загального користування у 2019</w:t>
      </w:r>
      <w:r>
        <w:t xml:space="preserve"> році </w:t>
      </w:r>
      <w:r>
        <w:rPr>
          <w:bCs/>
        </w:rPr>
        <w:t xml:space="preserve">за рахунок </w:t>
      </w:r>
      <w:r>
        <w:t xml:space="preserve">коштів районного бюджету. </w:t>
      </w:r>
    </w:p>
    <w:p w:rsidR="00230F12" w:rsidRDefault="00230F12" w:rsidP="00230F12">
      <w:pPr>
        <w:pStyle w:val="a4"/>
        <w:spacing w:after="0"/>
        <w:ind w:firstLine="709"/>
        <w:jc w:val="both"/>
        <w:rPr>
          <w:bCs/>
        </w:rPr>
      </w:pPr>
      <w:r>
        <w:t xml:space="preserve">Порядок розроблений на виконання заходу районної Програми соціальної підтримки ветеранів війни, праці, дітей війни, </w:t>
      </w:r>
      <w:r w:rsidR="00F46F72">
        <w:t xml:space="preserve">осіб з </w:t>
      </w:r>
      <w:r>
        <w:t>інвалід</w:t>
      </w:r>
      <w:r w:rsidR="00F46F72">
        <w:t>ністю</w:t>
      </w:r>
      <w:r>
        <w:t xml:space="preserve">,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за проїзд окремих  категорій громадян на приміських автобусних маршрутах  межах </w:t>
      </w:r>
      <w:proofErr w:type="spellStart"/>
      <w:r>
        <w:t>Пологівського</w:t>
      </w:r>
      <w:proofErr w:type="spellEnd"/>
      <w:r>
        <w:t xml:space="preserve"> району Запорізької області.</w:t>
      </w:r>
    </w:p>
    <w:p w:rsidR="00230F12" w:rsidRDefault="00230F12" w:rsidP="00230F12">
      <w:pPr>
        <w:ind w:firstLine="720"/>
        <w:jc w:val="both"/>
      </w:pPr>
      <w:r>
        <w:rPr>
          <w:bCs/>
        </w:rPr>
        <w:t>1.2. Законодавчою та нормативною підставою Поряд</w:t>
      </w:r>
      <w:r w:rsidR="00DE25F5">
        <w:rPr>
          <w:bCs/>
        </w:rPr>
        <w:t>ку є Бюджетний Кодекс України, з</w:t>
      </w:r>
      <w:r>
        <w:rPr>
          <w:bCs/>
        </w:rPr>
        <w:t>акони України «Про автомобільний транспорт», «Про статус ветеранів війни, га</w:t>
      </w:r>
      <w:r w:rsidR="00DE25F5">
        <w:rPr>
          <w:bCs/>
        </w:rPr>
        <w:t xml:space="preserve">рантії їх соціального захисту», </w:t>
      </w:r>
      <w:r>
        <w:t xml:space="preserve">«Про державну соціальну допомогу </w:t>
      </w:r>
      <w:r w:rsidR="00F46F72">
        <w:t xml:space="preserve">особам з інвалідністю з </w:t>
      </w:r>
      <w:r>
        <w:t xml:space="preserve"> дитинства та дітям</w:t>
      </w:r>
      <w:r w:rsidR="00F46F72">
        <w:t xml:space="preserve"> з інвалідністю</w:t>
      </w:r>
      <w:r>
        <w:t xml:space="preserve">», «Про державну соціальну допомогу особам, які не мають права на пенсію, та </w:t>
      </w:r>
      <w:r w:rsidR="00F46F72">
        <w:t xml:space="preserve">особам з </w:t>
      </w:r>
      <w:r>
        <w:t>інвалід</w:t>
      </w:r>
      <w:r w:rsidR="00F46F72">
        <w:t>ністю</w:t>
      </w:r>
      <w:r>
        <w:t xml:space="preserve">», «Про основи соціальної захищеності </w:t>
      </w:r>
      <w:r w:rsidR="00F46F72">
        <w:t>осіб з інвалідністю</w:t>
      </w:r>
      <w:r>
        <w:t xml:space="preserve">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w:t>
      </w:r>
      <w:r w:rsidR="00DE25F5">
        <w:t xml:space="preserve">трофи», «Про охорону дитинства», </w:t>
      </w:r>
      <w:r w:rsidR="00DE25F5">
        <w:rPr>
          <w:bCs/>
        </w:rPr>
        <w:t>п</w:t>
      </w:r>
      <w:r w:rsidR="00DE25F5">
        <w:t>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w:t>
      </w:r>
    </w:p>
    <w:p w:rsidR="00230F12" w:rsidRDefault="00230F12" w:rsidP="00230F12">
      <w:pPr>
        <w:pStyle w:val="a4"/>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w:t>
      </w:r>
    </w:p>
    <w:p w:rsidR="00230F12" w:rsidRDefault="00230F12" w:rsidP="00230F12">
      <w:pPr>
        <w:tabs>
          <w:tab w:val="left" w:pos="0"/>
        </w:tabs>
        <w:ind w:firstLine="720"/>
        <w:jc w:val="both"/>
      </w:pPr>
      <w:r>
        <w:t>1.3. Загальна сума відшкодування компенсаційних виплат, пов’язаних з перевезенням громадян, які мають право на піл</w:t>
      </w:r>
      <w:r w:rsidR="00F46F72">
        <w:t>ьги</w:t>
      </w:r>
      <w:r>
        <w:t xml:space="preserve"> у автомобільному транспорті приміського сполучення визначається кошторисними призначеннями на відповідний період за рахунок коштів районного бюджету. </w:t>
      </w:r>
    </w:p>
    <w:p w:rsidR="00230F12" w:rsidRDefault="00230F12" w:rsidP="00230F12">
      <w:pPr>
        <w:tabs>
          <w:tab w:val="left" w:pos="0"/>
        </w:tabs>
        <w:ind w:firstLine="720"/>
        <w:jc w:val="both"/>
      </w:pPr>
      <w:r>
        <w:t xml:space="preserve">1.4. Відшкодування компенсаційних виплат проводиться на підставі </w:t>
      </w:r>
      <w:r>
        <w:lastRenderedPageBreak/>
        <w:t xml:space="preserve">договорів про відшкодування компенсації за перевезення окремих пільгових категорій громадян </w:t>
      </w:r>
      <w:proofErr w:type="spellStart"/>
      <w:r>
        <w:t>Пологівського</w:t>
      </w:r>
      <w:proofErr w:type="spellEnd"/>
      <w:r>
        <w:t xml:space="preserve"> району автомобільним транспортом загального користування</w:t>
      </w:r>
      <w:r w:rsidR="00F46F72">
        <w:t xml:space="preserve"> приміського сполучення</w:t>
      </w:r>
      <w:r>
        <w:t xml:space="preserve">, укладених між перевізниками і </w:t>
      </w:r>
      <w:r w:rsidR="009831DB">
        <w:t>у</w:t>
      </w:r>
      <w:r>
        <w:t>правлінням</w:t>
      </w:r>
      <w:r w:rsidR="009831DB">
        <w:t xml:space="preserve"> соціального захисту населення </w:t>
      </w:r>
      <w:proofErr w:type="spellStart"/>
      <w:r w:rsidR="009831DB">
        <w:t>Пологівської</w:t>
      </w:r>
      <w:proofErr w:type="spellEnd"/>
      <w:r w:rsidR="009831DB">
        <w:t xml:space="preserve"> райдержадміністрації Запорізької області (далі - Управління)</w:t>
      </w:r>
      <w:r>
        <w:t xml:space="preserve">, яке є головним розпорядником коштів, призначених для компенсаційних виплат за пільгове перевезення окремих категорій громадян. </w:t>
      </w:r>
    </w:p>
    <w:p w:rsidR="00230F12" w:rsidRPr="005A0ECB" w:rsidRDefault="00230F12" w:rsidP="00230F12">
      <w:pPr>
        <w:tabs>
          <w:tab w:val="left" w:pos="0"/>
        </w:tabs>
        <w:ind w:firstLine="720"/>
        <w:jc w:val="both"/>
        <w:rPr>
          <w:color w:val="FF6600"/>
        </w:rPr>
      </w:pPr>
      <w:r>
        <w:t>Перевізники – отримувачі компенсаційних виплат за рахунок коштів місцевого бюджету за пільговий проїзд окремих категорій громадян для укладання договору з Управлінням подають наступну інформацію:</w:t>
      </w:r>
    </w:p>
    <w:p w:rsidR="00230F12" w:rsidRDefault="00230F12" w:rsidP="00230F12">
      <w:pPr>
        <w:pStyle w:val="ac"/>
        <w:numPr>
          <w:ilvl w:val="0"/>
          <w:numId w:val="11"/>
        </w:numPr>
        <w:tabs>
          <w:tab w:val="left" w:pos="0"/>
        </w:tabs>
        <w:jc w:val="both"/>
      </w:pPr>
      <w:r>
        <w:t>установчі документи;</w:t>
      </w:r>
    </w:p>
    <w:p w:rsidR="00230F12" w:rsidRPr="00422C5A" w:rsidRDefault="00230F12" w:rsidP="00230F12">
      <w:pPr>
        <w:pStyle w:val="ac"/>
        <w:numPr>
          <w:ilvl w:val="0"/>
          <w:numId w:val="11"/>
        </w:numPr>
        <w:tabs>
          <w:tab w:val="left" w:pos="0"/>
        </w:tabs>
        <w:jc w:val="both"/>
      </w:pPr>
      <w:r>
        <w:t>довідку, в якій міститься інформація про:</w:t>
      </w:r>
    </w:p>
    <w:p w:rsidR="00230F12" w:rsidRDefault="00230F12" w:rsidP="00230F12">
      <w:pPr>
        <w:widowControl/>
        <w:numPr>
          <w:ilvl w:val="0"/>
          <w:numId w:val="2"/>
        </w:numPr>
        <w:tabs>
          <w:tab w:val="left" w:pos="0"/>
        </w:tabs>
        <w:autoSpaceDE/>
        <w:autoSpaceDN/>
        <w:jc w:val="both"/>
      </w:pPr>
      <w:r>
        <w:t>найменування маршруту;</w:t>
      </w:r>
    </w:p>
    <w:p w:rsidR="00230F12" w:rsidRDefault="00230F12" w:rsidP="00230F12">
      <w:pPr>
        <w:widowControl/>
        <w:numPr>
          <w:ilvl w:val="0"/>
          <w:numId w:val="2"/>
        </w:numPr>
        <w:tabs>
          <w:tab w:val="left" w:pos="0"/>
        </w:tabs>
        <w:autoSpaceDE/>
        <w:autoSpaceDN/>
        <w:jc w:val="both"/>
      </w:pPr>
      <w:r>
        <w:t>назва і адреса відправного пункту та пункту прибуття;</w:t>
      </w:r>
    </w:p>
    <w:p w:rsidR="00230F12" w:rsidRDefault="00230F12" w:rsidP="00230F12">
      <w:pPr>
        <w:widowControl/>
        <w:numPr>
          <w:ilvl w:val="0"/>
          <w:numId w:val="2"/>
        </w:numPr>
        <w:tabs>
          <w:tab w:val="left" w:pos="0"/>
        </w:tabs>
        <w:autoSpaceDE/>
        <w:autoSpaceDN/>
        <w:jc w:val="both"/>
      </w:pPr>
      <w:r>
        <w:t>встановлені тарифи (вартість проїзду).</w:t>
      </w:r>
    </w:p>
    <w:p w:rsidR="00230F12" w:rsidRDefault="00230F12" w:rsidP="00230F12">
      <w:pPr>
        <w:pStyle w:val="a4"/>
        <w:spacing w:after="0"/>
        <w:ind w:firstLine="709"/>
        <w:jc w:val="both"/>
      </w:pPr>
      <w:r>
        <w:t>1.6. Обліку підлягають поїздки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 (Додаток № 3 до Порядку), а саме:</w:t>
      </w:r>
    </w:p>
    <w:p w:rsidR="00230F12" w:rsidRDefault="00230F12" w:rsidP="00230F12">
      <w:pPr>
        <w:ind w:firstLine="720"/>
        <w:jc w:val="both"/>
        <w:rPr>
          <w:i/>
        </w:rPr>
      </w:pPr>
      <w:r w:rsidRPr="000E1990">
        <w:rPr>
          <w:i/>
        </w:rPr>
        <w:t xml:space="preserve">- </w:t>
      </w:r>
      <w:r w:rsidR="00F46F72">
        <w:rPr>
          <w:i/>
        </w:rPr>
        <w:t>осіб з інвалідністю внаслідок</w:t>
      </w:r>
      <w:r>
        <w:rPr>
          <w:i/>
        </w:rPr>
        <w:t xml:space="preserve"> війни</w:t>
      </w:r>
      <w:r>
        <w:t xml:space="preserve"> - згідно посвідчення «Інваліда війни»;</w:t>
      </w:r>
    </w:p>
    <w:p w:rsidR="00230F12" w:rsidRDefault="00230F12" w:rsidP="00230F12">
      <w:pPr>
        <w:ind w:firstLine="720"/>
        <w:jc w:val="both"/>
      </w:pPr>
      <w:r>
        <w:rPr>
          <w:i/>
        </w:rPr>
        <w:t>- учасників бойових дій</w:t>
      </w:r>
      <w:r>
        <w:t xml:space="preserve"> - згідно посвідчення «Учасника бойових дій» </w:t>
      </w:r>
    </w:p>
    <w:p w:rsidR="00230F12" w:rsidRDefault="00230F12" w:rsidP="00230F12">
      <w:pPr>
        <w:ind w:firstLine="720"/>
        <w:jc w:val="both"/>
      </w:pPr>
      <w:r>
        <w:rPr>
          <w:i/>
        </w:rPr>
        <w:t>- пенсіонерів за віком</w:t>
      </w:r>
      <w:r>
        <w:t xml:space="preserve"> - на підставі пенсійного посвідчення;</w:t>
      </w:r>
    </w:p>
    <w:p w:rsidR="00230F12" w:rsidRDefault="00230F12" w:rsidP="00230F12">
      <w:pPr>
        <w:ind w:firstLine="720"/>
        <w:jc w:val="both"/>
      </w:pPr>
      <w:r>
        <w:rPr>
          <w:i/>
        </w:rPr>
        <w:t>-</w:t>
      </w:r>
      <w:r w:rsidR="00F46F72">
        <w:rPr>
          <w:i/>
        </w:rPr>
        <w:t xml:space="preserve">осіб з інвалідністю </w:t>
      </w:r>
      <w:r>
        <w:rPr>
          <w:i/>
        </w:rPr>
        <w:t>та дітей</w:t>
      </w:r>
      <w:r w:rsidR="00F46F72">
        <w:rPr>
          <w:i/>
        </w:rPr>
        <w:t xml:space="preserve"> з інвалідністю </w:t>
      </w:r>
      <w:r>
        <w:rPr>
          <w:i/>
        </w:rPr>
        <w:t xml:space="preserve"> - </w:t>
      </w:r>
      <w:r>
        <w:t xml:space="preserve">на підставі посвідчення, що підтверджує призначення соціальної допомоги відповідно до Законів України «Про державну соціальну допомогу </w:t>
      </w:r>
      <w:r w:rsidR="00F46F72">
        <w:t xml:space="preserve">особам з інвалідністю </w:t>
      </w:r>
      <w:r>
        <w:t xml:space="preserve"> з дитинства та дітям</w:t>
      </w:r>
      <w:r w:rsidR="00F46F72">
        <w:t xml:space="preserve"> з інвалідністю»</w:t>
      </w:r>
      <w:r>
        <w:t xml:space="preserve">, «Про державну соціальну допомогу особам, які не мають права на пенсію, та </w:t>
      </w:r>
      <w:r w:rsidR="00F46F72">
        <w:t>особам з інвалідністю</w:t>
      </w:r>
      <w:r>
        <w:t>»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230F12" w:rsidRDefault="00230F12" w:rsidP="00230F12">
      <w:pPr>
        <w:ind w:firstLine="720"/>
        <w:jc w:val="both"/>
      </w:pPr>
      <w:r>
        <w:t xml:space="preserve">- </w:t>
      </w:r>
      <w:r>
        <w:rPr>
          <w:i/>
        </w:rPr>
        <w:t>осіб, які супроводжують</w:t>
      </w:r>
      <w:r w:rsidR="00F46F72">
        <w:rPr>
          <w:i/>
        </w:rPr>
        <w:t xml:space="preserve"> осіб з  інвалідністю</w:t>
      </w:r>
      <w:r>
        <w:rPr>
          <w:i/>
        </w:rPr>
        <w:t xml:space="preserve"> І групи або дітей</w:t>
      </w:r>
      <w:r w:rsidR="00F46F72">
        <w:rPr>
          <w:i/>
        </w:rPr>
        <w:t xml:space="preserve"> з </w:t>
      </w:r>
      <w:r>
        <w:rPr>
          <w:i/>
        </w:rPr>
        <w:t>інвалід</w:t>
      </w:r>
      <w:r w:rsidR="00F46F72">
        <w:rPr>
          <w:i/>
        </w:rPr>
        <w:t xml:space="preserve">ністю </w:t>
      </w:r>
      <w:r>
        <w:rPr>
          <w:i/>
        </w:rPr>
        <w:t xml:space="preserve">(не більше одного супроводжуючого) </w:t>
      </w:r>
      <w:r>
        <w:t xml:space="preserve">– по факту супроводження; </w:t>
      </w:r>
    </w:p>
    <w:p w:rsidR="00230F12" w:rsidRDefault="00230F12" w:rsidP="00230F1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230F12" w:rsidRDefault="00230F12" w:rsidP="00230F1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230F12" w:rsidRDefault="00230F12" w:rsidP="00230F1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w:t>
      </w:r>
      <w:r>
        <w:lastRenderedPageBreak/>
        <w:t>постраждала внаслідок Чорнобильської катастрофи;</w:t>
      </w:r>
    </w:p>
    <w:p w:rsidR="00230F12" w:rsidRDefault="00230F12" w:rsidP="00230F1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230F12" w:rsidRDefault="00230F12" w:rsidP="00230F12">
      <w:pPr>
        <w:ind w:firstLine="720"/>
        <w:jc w:val="both"/>
      </w:pPr>
      <w:r>
        <w:t xml:space="preserve"> </w:t>
      </w:r>
    </w:p>
    <w:p w:rsidR="00230F12" w:rsidRDefault="00230F12" w:rsidP="00DE25F5">
      <w:pPr>
        <w:pStyle w:val="5"/>
        <w:spacing w:before="0" w:after="0" w:line="240" w:lineRule="exact"/>
        <w:ind w:firstLine="720"/>
        <w:jc w:val="center"/>
        <w:rPr>
          <w:b w:val="0"/>
          <w:i w:val="0"/>
          <w:sz w:val="28"/>
          <w:szCs w:val="28"/>
          <w:lang w:val="uk-UA"/>
        </w:rPr>
      </w:pPr>
      <w:r>
        <w:rPr>
          <w:i w:val="0"/>
          <w:sz w:val="28"/>
          <w:szCs w:val="28"/>
          <w:lang w:val="uk-UA"/>
        </w:rPr>
        <w:t>2. Облік фактичних перевезень громадян, яким надано право пільгового проїзду автомобільним транспортом на приміських маршрутах та визначення суми втрат за перевезення окремих пільгових категорій громадян</w:t>
      </w:r>
      <w:r>
        <w:rPr>
          <w:b w:val="0"/>
          <w:i w:val="0"/>
          <w:sz w:val="28"/>
          <w:szCs w:val="28"/>
          <w:lang w:val="uk-UA"/>
        </w:rPr>
        <w:t>.</w:t>
      </w:r>
    </w:p>
    <w:p w:rsidR="00F46F72" w:rsidRPr="00F46F72" w:rsidRDefault="00F46F72" w:rsidP="00F46F72">
      <w:pPr>
        <w:rPr>
          <w:lang w:eastAsia="x-none"/>
        </w:rPr>
      </w:pPr>
    </w:p>
    <w:p w:rsidR="00230F12" w:rsidRDefault="00230F12" w:rsidP="00230F12">
      <w:pPr>
        <w:shd w:val="clear" w:color="auto" w:fill="FFFFFF"/>
        <w:tabs>
          <w:tab w:val="left" w:pos="0"/>
        </w:tabs>
        <w:adjustRightInd w:val="0"/>
        <w:ind w:right="-54" w:firstLine="720"/>
        <w:jc w:val="both"/>
      </w:pPr>
      <w:r>
        <w:t>2.1. Пільгове перевезення окремих категорій громадян, що мають право на  проїзд згідно з чинним законодавством та вказаних у п. 1.6 даного Порядку, здійснюється пасажирським автотранспортом на умовах, визначених договором на перевезення пасажирів автомобільним транспортом,</w:t>
      </w:r>
      <w:r w:rsidR="009831DB">
        <w:t xml:space="preserve"> укладеним між перевізником та </w:t>
      </w:r>
      <w:proofErr w:type="spellStart"/>
      <w:r w:rsidR="009831DB">
        <w:t>Пологівською</w:t>
      </w:r>
      <w:proofErr w:type="spellEnd"/>
      <w:r w:rsidR="009831DB">
        <w:t xml:space="preserve"> райдержадміністрацією</w:t>
      </w:r>
      <w:r>
        <w:t xml:space="preserve">, та на підставі договору, укладеного між перевізником та Управлінням (Додаток №1 до Порядку), при пред'явленні пільговиком відповідного посвідчення, що підтверджує право на пільгу. </w:t>
      </w:r>
    </w:p>
    <w:p w:rsidR="00230F12" w:rsidRDefault="00230F12" w:rsidP="00230F12">
      <w:pPr>
        <w:pStyle w:val="aa"/>
        <w:spacing w:before="0" w:beforeAutospacing="0" w:after="0" w:afterAutospacing="0"/>
        <w:ind w:firstLine="720"/>
        <w:jc w:val="both"/>
        <w:rPr>
          <w:sz w:val="28"/>
          <w:szCs w:val="28"/>
          <w:lang w:val="uk-UA"/>
        </w:rPr>
      </w:pPr>
      <w:r>
        <w:rPr>
          <w:sz w:val="28"/>
          <w:szCs w:val="28"/>
          <w:lang w:val="uk-UA"/>
        </w:rPr>
        <w:t xml:space="preserve">2.2. При посадці в автобус  пільговик пред'являє водієві посвідчення про право на пільгове перевезення встановленого зразка та сплачує 50% вартості квитка. </w:t>
      </w:r>
    </w:p>
    <w:p w:rsidR="00230F12" w:rsidRDefault="00230F12" w:rsidP="00230F12">
      <w:pPr>
        <w:pStyle w:val="aa"/>
        <w:spacing w:before="0" w:beforeAutospacing="0" w:after="0" w:afterAutospacing="0"/>
        <w:ind w:firstLine="720"/>
        <w:jc w:val="both"/>
        <w:rPr>
          <w:sz w:val="28"/>
          <w:szCs w:val="28"/>
          <w:lang w:val="uk-UA"/>
        </w:rPr>
      </w:pPr>
      <w:r>
        <w:rPr>
          <w:sz w:val="28"/>
          <w:szCs w:val="28"/>
          <w:lang w:val="uk-UA"/>
        </w:rPr>
        <w:t>Право на пільговий проїзд має тільки власник посвідчення.</w:t>
      </w:r>
    </w:p>
    <w:p w:rsidR="00230F12" w:rsidRDefault="00230F12" w:rsidP="00230F12">
      <w:pPr>
        <w:shd w:val="clear" w:color="auto" w:fill="FFFFFF"/>
        <w:tabs>
          <w:tab w:val="left" w:pos="0"/>
        </w:tabs>
        <w:adjustRightInd w:val="0"/>
        <w:ind w:right="-54" w:firstLine="720"/>
        <w:jc w:val="both"/>
      </w:pPr>
      <w:r>
        <w:t xml:space="preserve">2.3. Розрахунки фактично виконаних обсягів перевезень пільгових категорій населення в автобусах приміських маршрутів загального користування виконуються перевізниками по кожному маршруту окремо (без урахування страхового збору та ПДВ) за календарний місяць. </w:t>
      </w:r>
    </w:p>
    <w:p w:rsidR="00230F12" w:rsidRDefault="00230F12" w:rsidP="00230F12">
      <w:pPr>
        <w:shd w:val="clear" w:color="auto" w:fill="FFFFFF"/>
        <w:tabs>
          <w:tab w:val="left" w:pos="0"/>
        </w:tabs>
        <w:adjustRightInd w:val="0"/>
        <w:ind w:right="-54" w:firstLine="720"/>
        <w:jc w:val="both"/>
      </w:pPr>
      <w:r>
        <w:t>2.4. До розрахунку включаються всі категорії громадян, які відповідно до п.1.6. Порядку мають право на пільговий проїзд приміським автомобільним транспортом загального користування.</w:t>
      </w:r>
    </w:p>
    <w:p w:rsidR="00230F12" w:rsidRDefault="00230F12" w:rsidP="00230F12">
      <w:pPr>
        <w:shd w:val="clear" w:color="auto" w:fill="FFFFFF"/>
        <w:tabs>
          <w:tab w:val="left" w:pos="0"/>
        </w:tabs>
        <w:adjustRightInd w:val="0"/>
        <w:ind w:right="-54" w:firstLine="720"/>
        <w:jc w:val="both"/>
      </w:pPr>
      <w:r>
        <w:t>2.5. Сума компенсації (К) розраховується за формулою:</w:t>
      </w:r>
    </w:p>
    <w:p w:rsidR="00230F12" w:rsidRDefault="00230F12" w:rsidP="00230F12">
      <w:pPr>
        <w:shd w:val="clear" w:color="auto" w:fill="FFFFFF"/>
        <w:tabs>
          <w:tab w:val="left" w:pos="0"/>
        </w:tabs>
        <w:adjustRightInd w:val="0"/>
        <w:ind w:right="-54" w:firstLine="720"/>
        <w:jc w:val="both"/>
      </w:pPr>
      <w:r>
        <w:t xml:space="preserve"> </w:t>
      </w:r>
      <w:r>
        <w:tab/>
        <w:t xml:space="preserve">К= </w:t>
      </w:r>
      <w:proofErr w:type="spellStart"/>
      <w:r>
        <w:t>Пм</w:t>
      </w:r>
      <w:proofErr w:type="spellEnd"/>
      <w:r>
        <w:t xml:space="preserve"> х </w:t>
      </w:r>
      <w:proofErr w:type="spellStart"/>
      <w:r>
        <w:t>Вп</w:t>
      </w:r>
      <w:proofErr w:type="spellEnd"/>
      <w:r>
        <w:t xml:space="preserve"> х 50%, де</w:t>
      </w:r>
    </w:p>
    <w:p w:rsidR="00230F12" w:rsidRDefault="00230F12" w:rsidP="00230F12">
      <w:pPr>
        <w:shd w:val="clear" w:color="auto" w:fill="FFFFFF"/>
        <w:tabs>
          <w:tab w:val="left" w:pos="0"/>
        </w:tabs>
        <w:adjustRightInd w:val="0"/>
        <w:ind w:right="-54" w:firstLine="720"/>
        <w:jc w:val="both"/>
      </w:pPr>
      <w:proofErr w:type="spellStart"/>
      <w:r>
        <w:t>Пм</w:t>
      </w:r>
      <w:proofErr w:type="spellEnd"/>
      <w:r>
        <w:t xml:space="preserve"> – пасажиропотік за місяць (кількість перевезених громадян пільгових категорій за місяць), </w:t>
      </w:r>
      <w:proofErr w:type="spellStart"/>
      <w:r>
        <w:t>чол</w:t>
      </w:r>
      <w:proofErr w:type="spellEnd"/>
      <w:r>
        <w:t>.;</w:t>
      </w:r>
    </w:p>
    <w:p w:rsidR="00230F12" w:rsidRDefault="00230F12" w:rsidP="00230F12">
      <w:pPr>
        <w:shd w:val="clear" w:color="auto" w:fill="FFFFFF"/>
        <w:tabs>
          <w:tab w:val="left" w:pos="0"/>
        </w:tabs>
        <w:adjustRightInd w:val="0"/>
        <w:ind w:right="-54" w:firstLine="720"/>
        <w:jc w:val="both"/>
      </w:pPr>
      <w:proofErr w:type="spellStart"/>
      <w:r>
        <w:t>Вп</w:t>
      </w:r>
      <w:proofErr w:type="spellEnd"/>
      <w:r>
        <w:t xml:space="preserve"> –середня вартість перевезення однієї особи;</w:t>
      </w:r>
    </w:p>
    <w:p w:rsidR="00230F12" w:rsidRDefault="00230F12" w:rsidP="00230F12">
      <w:pPr>
        <w:shd w:val="clear" w:color="auto" w:fill="FFFFFF"/>
        <w:tabs>
          <w:tab w:val="left" w:pos="0"/>
        </w:tabs>
        <w:adjustRightInd w:val="0"/>
        <w:ind w:right="-54" w:firstLine="720"/>
        <w:jc w:val="both"/>
      </w:pPr>
      <w:r>
        <w:t>50% - розмір компенсації з районного бюджету.</w:t>
      </w:r>
    </w:p>
    <w:p w:rsidR="00230F12" w:rsidRDefault="00230F12" w:rsidP="00230F12">
      <w:pPr>
        <w:pStyle w:val="aa"/>
        <w:spacing w:before="0" w:beforeAutospacing="0" w:after="0" w:afterAutospacing="0"/>
        <w:ind w:firstLine="720"/>
        <w:jc w:val="both"/>
        <w:rPr>
          <w:sz w:val="28"/>
          <w:szCs w:val="28"/>
          <w:lang w:val="uk-UA"/>
        </w:rPr>
      </w:pPr>
      <w:r>
        <w:rPr>
          <w:sz w:val="28"/>
          <w:szCs w:val="28"/>
          <w:lang w:val="uk-UA"/>
        </w:rPr>
        <w:t>2.6. В термін до 5-го числа місяця наступного за звітним, перевізники подають до Управління щомісячний розрахунок про фактично виконані обсяги перевезень пільгових категорій населення за встановленою формою (Додаток №2 до Порядку).</w:t>
      </w:r>
    </w:p>
    <w:p w:rsidR="00230F12" w:rsidRDefault="00230F12" w:rsidP="00230F12">
      <w:pPr>
        <w:pStyle w:val="aa"/>
        <w:spacing w:before="0" w:beforeAutospacing="0" w:after="0" w:afterAutospacing="0"/>
        <w:ind w:firstLine="720"/>
        <w:jc w:val="both"/>
        <w:rPr>
          <w:sz w:val="28"/>
          <w:szCs w:val="28"/>
          <w:lang w:val="uk-UA"/>
        </w:rPr>
      </w:pPr>
    </w:p>
    <w:p w:rsidR="00230F12" w:rsidRPr="00E413F9" w:rsidRDefault="00230F12" w:rsidP="00230F12">
      <w:pPr>
        <w:pStyle w:val="aa"/>
        <w:spacing w:before="0" w:beforeAutospacing="0" w:after="0" w:afterAutospacing="0"/>
        <w:ind w:firstLine="720"/>
        <w:jc w:val="center"/>
        <w:rPr>
          <w:b/>
          <w:sz w:val="28"/>
          <w:szCs w:val="28"/>
          <w:lang w:val="uk-UA"/>
        </w:rPr>
      </w:pPr>
      <w:r>
        <w:rPr>
          <w:b/>
          <w:sz w:val="28"/>
          <w:szCs w:val="28"/>
          <w:lang w:val="uk-UA"/>
        </w:rPr>
        <w:t>3</w:t>
      </w:r>
      <w:r w:rsidRPr="00E413F9">
        <w:rPr>
          <w:b/>
          <w:sz w:val="28"/>
          <w:szCs w:val="28"/>
          <w:lang w:val="uk-UA"/>
        </w:rPr>
        <w:t>. Порядок проведення відшкодування компенсації</w:t>
      </w:r>
    </w:p>
    <w:p w:rsidR="00230F12" w:rsidRDefault="00230F12" w:rsidP="00230F12">
      <w:pPr>
        <w:pStyle w:val="aa"/>
        <w:ind w:firstLine="720"/>
        <w:jc w:val="both"/>
        <w:rPr>
          <w:sz w:val="28"/>
          <w:szCs w:val="28"/>
          <w:lang w:val="uk-UA"/>
        </w:rPr>
      </w:pPr>
      <w:r w:rsidRPr="00E413F9">
        <w:rPr>
          <w:color w:val="000000"/>
          <w:sz w:val="28"/>
          <w:szCs w:val="28"/>
          <w:lang w:val="uk-UA"/>
        </w:rPr>
        <w:t>3.1. Управління на підставі розрахунків про фактично виконані обсяги перевезень пільгових категорій громадян</w:t>
      </w:r>
      <w:r>
        <w:rPr>
          <w:color w:val="000000"/>
          <w:sz w:val="28"/>
          <w:szCs w:val="28"/>
          <w:lang w:val="uk-UA"/>
        </w:rPr>
        <w:t xml:space="preserve"> та акту </w:t>
      </w:r>
      <w:r w:rsidR="00990D14">
        <w:rPr>
          <w:color w:val="000000"/>
          <w:sz w:val="28"/>
          <w:szCs w:val="28"/>
          <w:lang w:val="uk-UA"/>
        </w:rPr>
        <w:t>звіряння</w:t>
      </w:r>
      <w:r w:rsidR="00014A5D">
        <w:rPr>
          <w:color w:val="000000"/>
          <w:sz w:val="28"/>
          <w:szCs w:val="28"/>
          <w:lang w:val="uk-UA"/>
        </w:rPr>
        <w:t xml:space="preserve"> розрахунків за надані населенню послуги, на які надаються пільги</w:t>
      </w:r>
      <w:r w:rsidRPr="00E413F9">
        <w:rPr>
          <w:color w:val="000000"/>
          <w:sz w:val="28"/>
          <w:szCs w:val="28"/>
          <w:lang w:val="uk-UA"/>
        </w:rPr>
        <w:t>, що надаються перевізниками, забезпечує відшкодування</w:t>
      </w:r>
      <w:r w:rsidRPr="00E413F9">
        <w:rPr>
          <w:sz w:val="28"/>
          <w:szCs w:val="28"/>
          <w:lang w:val="uk-UA"/>
        </w:rPr>
        <w:t xml:space="preserve"> компенсаційних виплат на розрахунковий рахунок перевізників. </w:t>
      </w:r>
    </w:p>
    <w:p w:rsidR="00230F12" w:rsidRPr="00E413F9" w:rsidRDefault="00230F12" w:rsidP="00230F12">
      <w:pPr>
        <w:pStyle w:val="aa"/>
        <w:ind w:firstLine="720"/>
        <w:jc w:val="both"/>
        <w:rPr>
          <w:sz w:val="28"/>
          <w:szCs w:val="28"/>
          <w:lang w:val="uk-UA"/>
        </w:rPr>
      </w:pPr>
      <w:r w:rsidRPr="00E413F9">
        <w:rPr>
          <w:sz w:val="28"/>
          <w:szCs w:val="28"/>
          <w:lang w:val="uk-UA"/>
        </w:rPr>
        <w:lastRenderedPageBreak/>
        <w:t>3.2.Управління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3.1</w:t>
      </w:r>
      <w:r w:rsidRPr="00E413F9">
        <w:rPr>
          <w:sz w:val="28"/>
          <w:szCs w:val="28"/>
          <w:lang w:val="uk-UA"/>
        </w:rPr>
        <w:t>.</w:t>
      </w:r>
      <w:r>
        <w:rPr>
          <w:sz w:val="28"/>
          <w:szCs w:val="28"/>
          <w:lang w:val="uk-UA"/>
        </w:rPr>
        <w:t xml:space="preserve"> даного Порядку</w:t>
      </w:r>
    </w:p>
    <w:p w:rsidR="00230F12" w:rsidRPr="00E413F9" w:rsidRDefault="00230F12" w:rsidP="00230F12">
      <w:pPr>
        <w:pStyle w:val="aa"/>
        <w:ind w:firstLine="720"/>
        <w:rPr>
          <w:b/>
          <w:sz w:val="28"/>
          <w:szCs w:val="28"/>
          <w:lang w:val="uk-UA"/>
        </w:rPr>
      </w:pPr>
      <w:r>
        <w:rPr>
          <w:b/>
          <w:sz w:val="28"/>
          <w:szCs w:val="28"/>
          <w:lang w:val="uk-UA"/>
        </w:rPr>
        <w:t>4</w:t>
      </w:r>
      <w:r w:rsidRPr="00E413F9">
        <w:rPr>
          <w:b/>
          <w:sz w:val="28"/>
          <w:szCs w:val="28"/>
          <w:lang w:val="uk-UA"/>
        </w:rPr>
        <w:t>. Контроль та відповідальність за порушення договірних умов</w:t>
      </w:r>
    </w:p>
    <w:p w:rsidR="00230F12" w:rsidRDefault="00230F12" w:rsidP="00230F12">
      <w:pPr>
        <w:pStyle w:val="21"/>
        <w:spacing w:after="0" w:line="240" w:lineRule="auto"/>
        <w:ind w:firstLine="708"/>
        <w:jc w:val="both"/>
      </w:pPr>
      <w:r>
        <w:t>4.1.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230F12" w:rsidRDefault="00230F12" w:rsidP="00230F12">
      <w:pPr>
        <w:pStyle w:val="21"/>
        <w:spacing w:after="0" w:line="240" w:lineRule="auto"/>
        <w:ind w:firstLine="708"/>
        <w:jc w:val="both"/>
      </w:pPr>
      <w:r w:rsidRPr="001039E6">
        <w:t xml:space="preserve">4.2. </w:t>
      </w:r>
      <w:r>
        <w:t>Робоча група Управління, утворена наказом начальника Управління, спільно з представниками перевізників має право проводити обстеження пасажиропотоку на приміських маршрутах загального  користування з метою співвідношення кількості пільгових категорій населення та пасажирів, які сплачують повну вартість квитка у загальному обсязі перевезень.</w:t>
      </w:r>
    </w:p>
    <w:p w:rsidR="00230F12" w:rsidRPr="001039E6" w:rsidRDefault="00230F12" w:rsidP="00230F12">
      <w:pPr>
        <w:pStyle w:val="21"/>
        <w:spacing w:after="0" w:line="240" w:lineRule="auto"/>
        <w:ind w:firstLine="708"/>
        <w:jc w:val="both"/>
      </w:pPr>
    </w:p>
    <w:p w:rsidR="00230F12" w:rsidRDefault="00230F12" w:rsidP="00230F12">
      <w:pPr>
        <w:jc w:val="center"/>
        <w:rPr>
          <w:b/>
        </w:rPr>
      </w:pPr>
      <w:r>
        <w:rPr>
          <w:b/>
        </w:rPr>
        <w:t>5. Порядок розгляду спорів</w:t>
      </w:r>
    </w:p>
    <w:p w:rsidR="00230F12" w:rsidRDefault="00230F12" w:rsidP="00230F12">
      <w:pPr>
        <w:jc w:val="center"/>
        <w:rPr>
          <w:b/>
        </w:rPr>
      </w:pPr>
    </w:p>
    <w:p w:rsidR="00230F12" w:rsidRDefault="00230F12" w:rsidP="00230F12">
      <w:pPr>
        <w:ind w:firstLine="720"/>
        <w:jc w:val="both"/>
      </w:pPr>
      <w:r>
        <w:t>5.1. Спори, що виникають між перевізниками та Управлінням вирішуються шляхом переговорів.</w:t>
      </w:r>
    </w:p>
    <w:p w:rsidR="00230F12" w:rsidRDefault="00230F12" w:rsidP="00230F12">
      <w:pPr>
        <w:ind w:firstLine="720"/>
        <w:jc w:val="both"/>
      </w:pPr>
      <w:r>
        <w:t>5.2. У випадках недосягнення згоди між Управлінням та перевізниками спори вирішуються згідно з чинним законодавством України.</w:t>
      </w:r>
    </w:p>
    <w:p w:rsidR="00230F12" w:rsidRDefault="00230F12" w:rsidP="00230F12"/>
    <w:p w:rsidR="00230F12" w:rsidRDefault="00230F12" w:rsidP="00230F12"/>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230F12" w:rsidRDefault="00230F12" w:rsidP="00230F12">
      <w:pPr>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230F12" w:rsidRPr="00B9211D" w:rsidRDefault="00230F12" w:rsidP="00230F12">
      <w:pPr>
        <w:ind w:left="4248" w:firstLine="708"/>
        <w:rPr>
          <w:sz w:val="24"/>
          <w:szCs w:val="24"/>
        </w:rPr>
      </w:pPr>
      <w:r w:rsidRPr="00B9211D">
        <w:rPr>
          <w:sz w:val="24"/>
          <w:szCs w:val="24"/>
        </w:rPr>
        <w:lastRenderedPageBreak/>
        <w:t>Додаток №1</w:t>
      </w:r>
    </w:p>
    <w:p w:rsidR="00230F12" w:rsidRPr="00662931" w:rsidRDefault="00230F12" w:rsidP="00DE25F5">
      <w:pPr>
        <w:spacing w:line="240" w:lineRule="exact"/>
        <w:ind w:left="4956"/>
        <w:jc w:val="both"/>
        <w:rPr>
          <w:sz w:val="24"/>
          <w:szCs w:val="24"/>
        </w:rPr>
      </w:pPr>
      <w:r w:rsidRPr="00662931">
        <w:rPr>
          <w:sz w:val="24"/>
          <w:szCs w:val="24"/>
        </w:rPr>
        <w:t>до</w:t>
      </w:r>
      <w:r w:rsidR="00662931" w:rsidRPr="00662931">
        <w:rPr>
          <w:sz w:val="24"/>
          <w:szCs w:val="24"/>
        </w:rPr>
        <w:t xml:space="preserve"> </w:t>
      </w:r>
      <w:r w:rsidR="00662931" w:rsidRPr="00662931">
        <w:rPr>
          <w:sz w:val="24"/>
          <w:szCs w:val="24"/>
        </w:rPr>
        <w:t xml:space="preserve">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w:t>
      </w:r>
      <w:proofErr w:type="spellStart"/>
      <w:r w:rsidR="00662931" w:rsidRPr="00662931">
        <w:rPr>
          <w:sz w:val="24"/>
          <w:szCs w:val="24"/>
        </w:rPr>
        <w:t>Пологівському</w:t>
      </w:r>
      <w:proofErr w:type="spellEnd"/>
      <w:r w:rsidR="00662931" w:rsidRPr="00662931">
        <w:rPr>
          <w:sz w:val="24"/>
          <w:szCs w:val="24"/>
        </w:rPr>
        <w:t xml:space="preserve"> районі на 2019 рік з районного бюджету</w:t>
      </w:r>
      <w:r w:rsidR="00662931" w:rsidRPr="00662931">
        <w:rPr>
          <w:sz w:val="24"/>
          <w:szCs w:val="24"/>
        </w:rPr>
        <w:t>,</w:t>
      </w:r>
      <w:r w:rsidR="00662931">
        <w:t xml:space="preserve"> </w:t>
      </w:r>
      <w:r w:rsidRPr="00662931">
        <w:rPr>
          <w:sz w:val="24"/>
          <w:szCs w:val="24"/>
        </w:rPr>
        <w:t xml:space="preserve">затвердженого рішенням </w:t>
      </w:r>
      <w:proofErr w:type="spellStart"/>
      <w:r w:rsidRPr="00662931">
        <w:rPr>
          <w:sz w:val="24"/>
          <w:szCs w:val="24"/>
        </w:rPr>
        <w:t>Пологівської</w:t>
      </w:r>
      <w:proofErr w:type="spellEnd"/>
      <w:r w:rsidRPr="00662931">
        <w:rPr>
          <w:sz w:val="24"/>
          <w:szCs w:val="24"/>
        </w:rPr>
        <w:t xml:space="preserve"> районної ради</w:t>
      </w:r>
    </w:p>
    <w:p w:rsidR="00230F12" w:rsidRPr="00662931" w:rsidRDefault="00230F12" w:rsidP="00DE25F5">
      <w:pPr>
        <w:spacing w:line="240" w:lineRule="exact"/>
        <w:ind w:left="4956"/>
        <w:jc w:val="both"/>
        <w:rPr>
          <w:sz w:val="24"/>
          <w:szCs w:val="24"/>
        </w:rPr>
      </w:pPr>
      <w:r w:rsidRPr="00662931">
        <w:rPr>
          <w:sz w:val="24"/>
          <w:szCs w:val="24"/>
        </w:rPr>
        <w:t>від ____________ №_________</w:t>
      </w:r>
    </w:p>
    <w:p w:rsidR="00230F12" w:rsidRDefault="00230F12" w:rsidP="00230F12">
      <w:pPr>
        <w:rPr>
          <w:sz w:val="24"/>
          <w:szCs w:val="24"/>
        </w:rPr>
      </w:pPr>
    </w:p>
    <w:p w:rsidR="00230F12" w:rsidRDefault="00230F12" w:rsidP="00DE25F5">
      <w:pPr>
        <w:spacing w:line="240" w:lineRule="exact"/>
        <w:rPr>
          <w:sz w:val="24"/>
          <w:szCs w:val="24"/>
        </w:rPr>
      </w:pPr>
    </w:p>
    <w:p w:rsidR="00230F12" w:rsidRDefault="00230F12" w:rsidP="00DE25F5">
      <w:pPr>
        <w:pStyle w:val="1"/>
        <w:spacing w:before="0" w:after="0" w:line="240" w:lineRule="exact"/>
        <w:ind w:left="2124" w:firstLine="708"/>
        <w:rPr>
          <w:rFonts w:ascii="Times New Roman" w:hAnsi="Times New Roman"/>
          <w:sz w:val="28"/>
          <w:szCs w:val="28"/>
        </w:rPr>
      </w:pPr>
      <w:r>
        <w:rPr>
          <w:rFonts w:ascii="Times New Roman" w:hAnsi="Times New Roman"/>
          <w:sz w:val="28"/>
          <w:szCs w:val="28"/>
        </w:rPr>
        <w:t xml:space="preserve"> ПРИМІРНИЙ ДОГОВІР № ______</w:t>
      </w:r>
    </w:p>
    <w:p w:rsidR="00230F12" w:rsidRPr="000001FF" w:rsidRDefault="00230F12" w:rsidP="00DE25F5">
      <w:pPr>
        <w:tabs>
          <w:tab w:val="left" w:pos="2700"/>
        </w:tabs>
        <w:spacing w:line="240" w:lineRule="exact"/>
        <w:jc w:val="center"/>
        <w:rPr>
          <w:b/>
          <w:bCs/>
        </w:rPr>
      </w:pPr>
      <w:r w:rsidRPr="000001FF">
        <w:rPr>
          <w:b/>
        </w:rPr>
        <w:t>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w:t>
      </w:r>
      <w:r w:rsidR="00DE25F5" w:rsidRPr="000001FF">
        <w:rPr>
          <w:b/>
        </w:rPr>
        <w:t xml:space="preserve">м у </w:t>
      </w:r>
      <w:proofErr w:type="spellStart"/>
      <w:r w:rsidR="00DE25F5" w:rsidRPr="000001FF">
        <w:rPr>
          <w:b/>
        </w:rPr>
        <w:t>Пологівському</w:t>
      </w:r>
      <w:proofErr w:type="spellEnd"/>
      <w:r w:rsidR="00DE25F5" w:rsidRPr="000001FF">
        <w:rPr>
          <w:b/>
        </w:rPr>
        <w:t xml:space="preserve"> районі на 2019</w:t>
      </w:r>
      <w:r w:rsidRPr="000001FF">
        <w:rPr>
          <w:b/>
        </w:rPr>
        <w:t xml:space="preserve"> рік</w:t>
      </w:r>
    </w:p>
    <w:p w:rsidR="00230F12" w:rsidRPr="000001FF" w:rsidRDefault="00230F12" w:rsidP="00230F12">
      <w:pPr>
        <w:pStyle w:val="21"/>
        <w:spacing w:after="0" w:line="240" w:lineRule="auto"/>
        <w:jc w:val="center"/>
        <w:rPr>
          <w:b/>
        </w:rPr>
      </w:pPr>
    </w:p>
    <w:p w:rsidR="00230F12" w:rsidRDefault="00230F12" w:rsidP="00230F12">
      <w:pPr>
        <w:pStyle w:val="21"/>
        <w:spacing w:after="0" w:line="240" w:lineRule="auto"/>
      </w:pPr>
      <w:r>
        <w:t>м. Пологи</w:t>
      </w:r>
      <w:r>
        <w:tab/>
        <w:t xml:space="preserve"> </w:t>
      </w:r>
      <w:r>
        <w:tab/>
      </w:r>
      <w:r>
        <w:tab/>
      </w:r>
      <w:r>
        <w:tab/>
      </w:r>
      <w:r>
        <w:tab/>
      </w:r>
      <w:r>
        <w:tab/>
      </w:r>
      <w:r>
        <w:tab/>
      </w:r>
      <w:r>
        <w:tab/>
        <w:t>« __» _______ 20__ року</w:t>
      </w:r>
    </w:p>
    <w:p w:rsidR="00230F12" w:rsidRDefault="00230F12" w:rsidP="00230F12">
      <w:pPr>
        <w:pStyle w:val="21"/>
        <w:spacing w:after="0" w:line="240" w:lineRule="auto"/>
      </w:pPr>
    </w:p>
    <w:p w:rsidR="00230F12" w:rsidRDefault="00230F12" w:rsidP="00230F12">
      <w:pPr>
        <w:pStyle w:val="21"/>
        <w:spacing w:after="0" w:line="240" w:lineRule="auto"/>
        <w:jc w:val="both"/>
        <w:rPr>
          <w:b/>
        </w:rPr>
      </w:pPr>
      <w:r>
        <w:rPr>
          <w:b/>
        </w:rPr>
        <w:t>Сторони:</w:t>
      </w:r>
    </w:p>
    <w:p w:rsidR="00230F12" w:rsidRDefault="00230F12" w:rsidP="00230F12">
      <w:pPr>
        <w:pStyle w:val="21"/>
        <w:spacing w:after="0" w:line="240" w:lineRule="auto"/>
        <w:jc w:val="both"/>
      </w:pPr>
      <w:r>
        <w:t xml:space="preserve">Управління соціального захисту населення </w:t>
      </w:r>
      <w:proofErr w:type="spellStart"/>
      <w:r>
        <w:t>Пологівської</w:t>
      </w:r>
      <w:proofErr w:type="spellEnd"/>
      <w:r>
        <w:t xml:space="preserve"> районної державної адміністрації, далі - </w:t>
      </w:r>
      <w:r>
        <w:rPr>
          <w:b/>
        </w:rPr>
        <w:t>Платник</w:t>
      </w:r>
      <w:r>
        <w:t xml:space="preserve">, в особі начальника управління </w:t>
      </w:r>
      <w:r w:rsidR="00DE25F5">
        <w:t>________________</w:t>
      </w:r>
      <w:r>
        <w:t xml:space="preserve">, що діє на підставі Положення,  з однієї сторони, і ____________________________________, в особі ________________________, що діє на підставі ______________________,             далі – </w:t>
      </w:r>
      <w:r>
        <w:rPr>
          <w:b/>
        </w:rPr>
        <w:t>Перевізник</w:t>
      </w:r>
      <w:r>
        <w:t>, з другої сторони, уклали цей договір, далі</w:t>
      </w:r>
      <w:r>
        <w:rPr>
          <w:b/>
        </w:rPr>
        <w:t xml:space="preserve"> – Договір,</w:t>
      </w:r>
      <w:r>
        <w:t xml:space="preserve"> про таке:</w:t>
      </w:r>
    </w:p>
    <w:p w:rsidR="00230F12" w:rsidRDefault="00230F12" w:rsidP="00230F12">
      <w:pPr>
        <w:pStyle w:val="21"/>
        <w:spacing w:after="0" w:line="240" w:lineRule="auto"/>
        <w:jc w:val="both"/>
      </w:pPr>
    </w:p>
    <w:p w:rsidR="00230F12" w:rsidRDefault="00230F12" w:rsidP="00230F12">
      <w:pPr>
        <w:pStyle w:val="21"/>
        <w:spacing w:after="0" w:line="240" w:lineRule="auto"/>
        <w:ind w:left="2832" w:firstLine="708"/>
        <w:jc w:val="both"/>
        <w:rPr>
          <w:b/>
        </w:rPr>
      </w:pPr>
      <w:r>
        <w:rPr>
          <w:b/>
        </w:rPr>
        <w:t>1. Предмет договору</w:t>
      </w:r>
    </w:p>
    <w:p w:rsidR="00230F12" w:rsidRDefault="00230F12" w:rsidP="00230F12">
      <w:pPr>
        <w:pStyle w:val="21"/>
        <w:spacing w:after="0" w:line="240" w:lineRule="auto"/>
        <w:ind w:firstLine="720"/>
        <w:jc w:val="both"/>
      </w:pPr>
      <w:r>
        <w:t>1.1. Відповідно до Закону України «Про автомобільний транспорт» Перевізник зобов’язується забезпечувати перевезення приміським автомобільним транспортом загального користування окремих пільгових категорій громадян, а Платник зобов’язується здійснювати відшкодування компенсації  50 % вартості  перевезення окремих пільгових категорій громадян приміським автомобільним транспортом загального користування на умовах та в порядку, встановлених даним  Договором, за рахунок коштів з районного бюджету.</w:t>
      </w:r>
    </w:p>
    <w:p w:rsidR="00230F12" w:rsidRDefault="00230F12" w:rsidP="00230F12">
      <w:pPr>
        <w:pStyle w:val="21"/>
        <w:spacing w:after="0" w:line="240" w:lineRule="auto"/>
        <w:jc w:val="center"/>
        <w:rPr>
          <w:b/>
        </w:rPr>
      </w:pPr>
      <w:r>
        <w:rPr>
          <w:b/>
        </w:rPr>
        <w:t>2.Умови оплати</w:t>
      </w:r>
    </w:p>
    <w:p w:rsidR="00230F12" w:rsidRDefault="00230F12" w:rsidP="00230F12">
      <w:pPr>
        <w:pStyle w:val="21"/>
        <w:spacing w:after="0" w:line="240" w:lineRule="auto"/>
        <w:jc w:val="center"/>
        <w:rPr>
          <w:b/>
        </w:rPr>
      </w:pPr>
    </w:p>
    <w:p w:rsidR="00230F12" w:rsidRDefault="00230F12" w:rsidP="00230F12">
      <w:pPr>
        <w:pStyle w:val="21"/>
        <w:spacing w:after="0" w:line="240" w:lineRule="auto"/>
        <w:jc w:val="both"/>
      </w:pPr>
      <w:r>
        <w:rPr>
          <w:b/>
        </w:rPr>
        <w:tab/>
      </w:r>
      <w:r>
        <w:t>2.1.  Фінансування договору здійснюється відповідно до ст. 91 Бюджетного кодексу України.</w:t>
      </w:r>
    </w:p>
    <w:p w:rsidR="00230F12" w:rsidRDefault="00230F12" w:rsidP="00230F12">
      <w:pPr>
        <w:pStyle w:val="21"/>
        <w:spacing w:after="0" w:line="240" w:lineRule="auto"/>
        <w:ind w:firstLine="720"/>
        <w:jc w:val="both"/>
        <w:rPr>
          <w:b/>
        </w:rPr>
      </w:pPr>
      <w:r>
        <w:t>2.1. Кошти для компенсації за перевезення окремих пільгових категорій громадян перераховуються Платником на розрахунковий рахунок Перевізника, згідно з поданими ним розрахунками компенсаційних виплат за пільгове перевезення окремих категорій громадян у приміському автотранспорті за відповідний місяць, виключно в межах кошторисних призначень на ці цілі протягом 5 (п’яти) робочих днів з моменту надходження коштів на рахунок Платника.</w:t>
      </w:r>
    </w:p>
    <w:p w:rsidR="00230F12" w:rsidRDefault="00230F12" w:rsidP="00230F12">
      <w:pPr>
        <w:pStyle w:val="21"/>
        <w:spacing w:after="0" w:line="240" w:lineRule="auto"/>
        <w:jc w:val="center"/>
        <w:rPr>
          <w:b/>
        </w:rPr>
      </w:pPr>
    </w:p>
    <w:p w:rsidR="00230F12" w:rsidRDefault="00230F12" w:rsidP="00230F12">
      <w:pPr>
        <w:pStyle w:val="21"/>
        <w:spacing w:after="0" w:line="240" w:lineRule="auto"/>
        <w:jc w:val="center"/>
        <w:rPr>
          <w:b/>
        </w:rPr>
      </w:pPr>
      <w:r>
        <w:rPr>
          <w:b/>
        </w:rPr>
        <w:t>3. Зобов’язання  сторін</w:t>
      </w:r>
    </w:p>
    <w:p w:rsidR="00230F12" w:rsidRDefault="00230F12" w:rsidP="00230F12">
      <w:pPr>
        <w:pStyle w:val="21"/>
        <w:spacing w:after="0" w:line="240" w:lineRule="auto"/>
        <w:ind w:firstLine="708"/>
        <w:jc w:val="both"/>
      </w:pPr>
      <w:r>
        <w:lastRenderedPageBreak/>
        <w:t>3.1. Обов’язки Перевізника:</w:t>
      </w:r>
    </w:p>
    <w:p w:rsidR="00230F12" w:rsidRDefault="00230F12" w:rsidP="00230F12">
      <w:pPr>
        <w:pStyle w:val="21"/>
        <w:spacing w:after="0" w:line="240" w:lineRule="auto"/>
        <w:ind w:firstLine="708"/>
        <w:jc w:val="both"/>
      </w:pPr>
      <w:r>
        <w:t>3.1.1. Забезпечує перевезення приміським автомобільним транспортом окремих пільгових категорій громадян відповідно до договору про організацію перевезень пасажирів у транспорті загального користування, укладеного з обласною державною адміністрацією.</w:t>
      </w:r>
    </w:p>
    <w:p w:rsidR="00230F12" w:rsidRDefault="00230F12" w:rsidP="00230F12">
      <w:pPr>
        <w:pStyle w:val="21"/>
        <w:spacing w:after="0" w:line="240" w:lineRule="auto"/>
        <w:ind w:firstLine="708"/>
        <w:jc w:val="both"/>
      </w:pPr>
      <w:r>
        <w:t>3.1.2. Здійснює перевезення окремих пільгових категорій громадян, які мають право на пільговий проїзд згідно чинного законодавства України та визначені п.1.6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w:t>
      </w:r>
      <w:r w:rsidR="00DE25F5">
        <w:t xml:space="preserve"> у </w:t>
      </w:r>
      <w:proofErr w:type="spellStart"/>
      <w:r w:rsidR="00DE25F5">
        <w:t>Пологівському</w:t>
      </w:r>
      <w:proofErr w:type="spellEnd"/>
      <w:r w:rsidR="00DE25F5">
        <w:t xml:space="preserve">  районі на 2019</w:t>
      </w:r>
      <w:r>
        <w:t xml:space="preserve"> рік, при наявності відповідного посвідчення, згідно встановлених маршрутів та розкладу руху.</w:t>
      </w:r>
    </w:p>
    <w:p w:rsidR="00230F12" w:rsidRDefault="00230F12" w:rsidP="00230F12">
      <w:pPr>
        <w:pStyle w:val="21"/>
        <w:spacing w:after="0" w:line="240" w:lineRule="auto"/>
        <w:ind w:firstLine="720"/>
        <w:jc w:val="both"/>
      </w:pPr>
      <w:r>
        <w:t>3.1.3. Не пізніше 5</w:t>
      </w:r>
      <w:r>
        <w:rPr>
          <w:color w:val="FF6600"/>
        </w:rPr>
        <w:t xml:space="preserve"> </w:t>
      </w:r>
      <w:r>
        <w:t xml:space="preserve">числа кожного місяця, наступного за звітним, надає Платникові у паперовому та електронному вигляді розрахунок фактично виконаних обсягів перевезень пільгових категорій населення в автобусах приміських маршрутів загального користування за відповідний місяць по кожному маршруту окремо та акт </w:t>
      </w:r>
      <w:r w:rsidR="00990D14">
        <w:t>звіряння</w:t>
      </w:r>
      <w:r>
        <w:t>.</w:t>
      </w:r>
    </w:p>
    <w:p w:rsidR="00230F12" w:rsidRDefault="00230F12" w:rsidP="00230F12">
      <w:pPr>
        <w:pStyle w:val="21"/>
        <w:spacing w:after="0" w:line="240" w:lineRule="auto"/>
        <w:ind w:firstLine="720"/>
        <w:jc w:val="both"/>
      </w:pPr>
      <w:r>
        <w:t>3.1.4. На вимогу Платника надає документи та/або їх копії, що підтверджують перевезення пільгових категорій населення в автобусах приміських маршрутів загального користування за відповідний місяць.</w:t>
      </w:r>
    </w:p>
    <w:p w:rsidR="00230F12" w:rsidRDefault="00230F12" w:rsidP="00230F12">
      <w:pPr>
        <w:pStyle w:val="21"/>
        <w:spacing w:after="0" w:line="240" w:lineRule="auto"/>
        <w:ind w:firstLine="720"/>
        <w:jc w:val="both"/>
      </w:pPr>
      <w:r>
        <w:t>3.1.5. У разі зміни цін і тарифів на перевезення у 3-денний термін письмово повідомляє про це Платника з наданням підтверджуючих документів.</w:t>
      </w:r>
    </w:p>
    <w:p w:rsidR="00230F12" w:rsidRDefault="00230F12" w:rsidP="00230F12">
      <w:pPr>
        <w:pStyle w:val="21"/>
        <w:spacing w:after="0" w:line="240" w:lineRule="auto"/>
        <w:ind w:firstLine="708"/>
        <w:jc w:val="both"/>
      </w:pPr>
      <w:r>
        <w:t>3.2. Обов’язки Платника:</w:t>
      </w:r>
    </w:p>
    <w:p w:rsidR="00230F12" w:rsidRDefault="00230F12" w:rsidP="00230F12">
      <w:pPr>
        <w:pStyle w:val="21"/>
        <w:spacing w:after="0" w:line="240" w:lineRule="auto"/>
        <w:ind w:firstLine="708"/>
        <w:jc w:val="both"/>
      </w:pPr>
      <w:r>
        <w:t>3.2.1. Здійснює відшкодування компенсації Перевізникові за перевезення окремих пільгових категорій громадян на умовах даного Договору та згідно чинного законодавства України.</w:t>
      </w:r>
    </w:p>
    <w:p w:rsidR="00230F12" w:rsidRDefault="00230F12" w:rsidP="00230F12">
      <w:pPr>
        <w:pStyle w:val="21"/>
        <w:spacing w:after="0" w:line="240" w:lineRule="auto"/>
        <w:ind w:firstLine="708"/>
        <w:jc w:val="both"/>
      </w:pPr>
      <w:r>
        <w:t>3.2.2. Бере на облік відповідні суми нарахувань, виключно в межах щомісячних кошторисних призначень на вказані цілі.</w:t>
      </w:r>
    </w:p>
    <w:p w:rsidR="00230F12" w:rsidRDefault="00230F12" w:rsidP="00230F12">
      <w:pPr>
        <w:pStyle w:val="21"/>
        <w:spacing w:after="0" w:line="240" w:lineRule="auto"/>
        <w:ind w:firstLine="708"/>
        <w:jc w:val="both"/>
      </w:pPr>
      <w:r>
        <w:t>3.3. Права Платника:</w:t>
      </w:r>
    </w:p>
    <w:p w:rsidR="00230F12" w:rsidRDefault="00230F12" w:rsidP="00230F12">
      <w:pPr>
        <w:pStyle w:val="21"/>
        <w:spacing w:after="0" w:line="240" w:lineRule="auto"/>
        <w:ind w:firstLine="708"/>
        <w:jc w:val="both"/>
      </w:pPr>
      <w:r>
        <w:t xml:space="preserve">3.3.1. Платник має право перевіряти достовірність поданих Перевізником розрахунків та фактичний стан надання послуг щодо перевезення окремих пільгових категорій громадян. </w:t>
      </w:r>
    </w:p>
    <w:p w:rsidR="00230F12" w:rsidRDefault="00230F12" w:rsidP="00230F12">
      <w:pPr>
        <w:pStyle w:val="21"/>
        <w:spacing w:after="0" w:line="240" w:lineRule="auto"/>
        <w:ind w:firstLine="708"/>
        <w:jc w:val="both"/>
      </w:pPr>
    </w:p>
    <w:p w:rsidR="00230F12" w:rsidRDefault="00230F12" w:rsidP="00230F12">
      <w:pPr>
        <w:pStyle w:val="21"/>
        <w:spacing w:after="0" w:line="240" w:lineRule="auto"/>
        <w:jc w:val="center"/>
        <w:rPr>
          <w:b/>
        </w:rPr>
      </w:pPr>
      <w:r>
        <w:rPr>
          <w:b/>
        </w:rPr>
        <w:t>4. Відповідальність сторін</w:t>
      </w:r>
    </w:p>
    <w:p w:rsidR="00230F12" w:rsidRDefault="00230F12" w:rsidP="00230F12">
      <w:pPr>
        <w:pStyle w:val="21"/>
        <w:spacing w:after="0" w:line="240" w:lineRule="auto"/>
        <w:ind w:firstLine="708"/>
        <w:jc w:val="both"/>
      </w:pPr>
      <w:r>
        <w:t>4.1. У випадку порушення своїх зобов’язань за цим Договором Сторони несуть відповідальність згідно з  чинним законодавством України та нараховуються штрафні санкції у розмірі облікової ставки НБУ.</w:t>
      </w:r>
    </w:p>
    <w:p w:rsidR="00230F12" w:rsidRDefault="00230F12" w:rsidP="00230F12">
      <w:pPr>
        <w:pStyle w:val="21"/>
        <w:spacing w:after="0" w:line="240" w:lineRule="auto"/>
        <w:ind w:firstLine="720"/>
        <w:jc w:val="both"/>
      </w:pPr>
      <w:r>
        <w:t>4.2. Перевізник несе повну відповідальність за достовірність поданих розрахунків, зокрема щодо:</w:t>
      </w:r>
    </w:p>
    <w:p w:rsidR="00230F12" w:rsidRDefault="00230F12" w:rsidP="00230F12">
      <w:pPr>
        <w:pStyle w:val="21"/>
        <w:spacing w:after="0" w:line="240" w:lineRule="auto"/>
        <w:ind w:firstLine="720"/>
        <w:jc w:val="both"/>
      </w:pPr>
      <w:r>
        <w:t xml:space="preserve">- фактично здійснених рейсів за звітний період; </w:t>
      </w:r>
    </w:p>
    <w:p w:rsidR="00230F12" w:rsidRDefault="00230F12" w:rsidP="00230F12">
      <w:pPr>
        <w:pStyle w:val="21"/>
        <w:spacing w:after="0" w:line="240" w:lineRule="auto"/>
        <w:ind w:firstLine="720"/>
        <w:jc w:val="both"/>
      </w:pPr>
      <w:r>
        <w:t>-відповідності маршрутів, визначених договором з облдержадміністрацією про організацію перевезень пасажирів автомобільним транспортом;</w:t>
      </w:r>
    </w:p>
    <w:p w:rsidR="00230F12" w:rsidRDefault="00230F12" w:rsidP="00230F12">
      <w:pPr>
        <w:pStyle w:val="21"/>
        <w:spacing w:after="0" w:line="240" w:lineRule="auto"/>
        <w:ind w:firstLine="720"/>
        <w:jc w:val="both"/>
      </w:pPr>
      <w:r>
        <w:t xml:space="preserve">- пасажиро місткості транспорту, який використовується для пільгового перевезення окремих категорій громадян, визначеного договором про організацію перевезень пасажирів автомобільним транспортом, та фактичного </w:t>
      </w:r>
      <w:r>
        <w:lastRenderedPageBreak/>
        <w:t>використання транспортних засобів за звітний період;</w:t>
      </w:r>
    </w:p>
    <w:p w:rsidR="00230F12" w:rsidRDefault="00230F12" w:rsidP="00230F12">
      <w:pPr>
        <w:pStyle w:val="21"/>
        <w:spacing w:after="0" w:line="240" w:lineRule="auto"/>
        <w:ind w:firstLine="720"/>
        <w:jc w:val="both"/>
      </w:pPr>
      <w:r>
        <w:t>- кількості перевезених пасажирів;</w:t>
      </w:r>
    </w:p>
    <w:p w:rsidR="00230F12" w:rsidRDefault="00230F12" w:rsidP="00230F12">
      <w:pPr>
        <w:pStyle w:val="21"/>
        <w:spacing w:after="0" w:line="240" w:lineRule="auto"/>
        <w:ind w:firstLine="720"/>
        <w:jc w:val="both"/>
      </w:pPr>
      <w:r>
        <w:t xml:space="preserve">- цін та тарифів на перевезення (без врахування </w:t>
      </w:r>
      <w:proofErr w:type="spellStart"/>
      <w:r>
        <w:t>автостанційного</w:t>
      </w:r>
      <w:proofErr w:type="spellEnd"/>
      <w:r>
        <w:t xml:space="preserve"> збору);</w:t>
      </w:r>
    </w:p>
    <w:p w:rsidR="00230F12" w:rsidRDefault="00230F12" w:rsidP="00230F12">
      <w:pPr>
        <w:pStyle w:val="21"/>
        <w:spacing w:after="0" w:line="240" w:lineRule="auto"/>
        <w:ind w:firstLine="720"/>
        <w:jc w:val="both"/>
      </w:pPr>
      <w:r>
        <w:t>4.3. Невиконання чи неналежне виконання умов Договору може бути однією з підстав для розірвання Договору. Сторона, яка ініціює розірвання Договору, попереджає другу сторону не пізніше, як за 30 календарних днів до моменту розірвання Договору.</w:t>
      </w:r>
    </w:p>
    <w:p w:rsidR="00230F12" w:rsidRDefault="00230F12" w:rsidP="00230F12">
      <w:pPr>
        <w:pStyle w:val="21"/>
        <w:spacing w:after="0" w:line="240" w:lineRule="auto"/>
        <w:ind w:firstLine="708"/>
        <w:jc w:val="both"/>
      </w:pPr>
      <w:r>
        <w:t>4.4. Договір може бути розірвано за взаємною домовленістю сторін.</w:t>
      </w:r>
    </w:p>
    <w:p w:rsidR="00230F12" w:rsidRDefault="00230F12" w:rsidP="00230F12">
      <w:pPr>
        <w:pStyle w:val="21"/>
        <w:spacing w:after="0" w:line="240" w:lineRule="auto"/>
        <w:ind w:firstLine="708"/>
        <w:jc w:val="both"/>
      </w:pPr>
      <w:r>
        <w:t>4.5.У разі дострокового розірвання Договору Платник відшкодовує Перевізникові лише витрати, які взяті ним на облік на момент розірвання Договору, в порядку, визначеному даним Договором.</w:t>
      </w:r>
    </w:p>
    <w:p w:rsidR="00230F12" w:rsidRDefault="00230F12" w:rsidP="00230F12">
      <w:pPr>
        <w:pStyle w:val="21"/>
        <w:spacing w:after="0" w:line="240" w:lineRule="auto"/>
        <w:ind w:firstLine="708"/>
        <w:jc w:val="both"/>
      </w:pPr>
    </w:p>
    <w:p w:rsidR="00230F12" w:rsidRDefault="00230F12" w:rsidP="00230F12">
      <w:pPr>
        <w:pStyle w:val="21"/>
        <w:spacing w:after="0" w:line="240" w:lineRule="auto"/>
        <w:ind w:firstLine="720"/>
        <w:jc w:val="center"/>
        <w:rPr>
          <w:b/>
        </w:rPr>
      </w:pPr>
      <w:r>
        <w:rPr>
          <w:b/>
        </w:rPr>
        <w:t>5. Форс – мажор</w:t>
      </w:r>
    </w:p>
    <w:p w:rsidR="00230F12" w:rsidRDefault="00230F12" w:rsidP="00230F12">
      <w:pPr>
        <w:pStyle w:val="21"/>
        <w:spacing w:after="0" w:line="240" w:lineRule="auto"/>
        <w:ind w:firstLine="708"/>
        <w:jc w:val="both"/>
      </w:pPr>
      <w:r>
        <w:t>5.1. Сторони звільняються від відповідальності за часткове або повне невиконання обов’язків за даним договором, якщо невиконання є наслідком форс – мажорних обставин.</w:t>
      </w:r>
    </w:p>
    <w:p w:rsidR="00230F12" w:rsidRDefault="00230F12" w:rsidP="00230F12">
      <w:pPr>
        <w:pStyle w:val="21"/>
        <w:spacing w:after="0" w:line="240" w:lineRule="auto"/>
        <w:ind w:firstLine="708"/>
        <w:jc w:val="both"/>
      </w:pPr>
      <w:r>
        <w:t>5.2. Під форс – мажорними обставинами розуміють обставини, які виникли після підписання договору внаслідок непередбачених Сторонами подій надзвичайного характеру, включаючи пожежу, землетрус, повені, оповзні, інші стихійні лиха, вибухи, війну або військові дії, а також рішення органів влади, які унеможливлюють виконання умов договору, тощо. Термін виконання зобов’язань продовжується на строк дії форс – мажорних обставин.</w:t>
      </w:r>
    </w:p>
    <w:p w:rsidR="00230F12" w:rsidRDefault="00230F12" w:rsidP="00230F12">
      <w:pPr>
        <w:pStyle w:val="21"/>
        <w:spacing w:after="0" w:line="240" w:lineRule="auto"/>
        <w:ind w:firstLine="708"/>
        <w:jc w:val="both"/>
      </w:pPr>
      <w:r>
        <w:t>5.3. Достатнім доказом дії форс – мажорних обставин є документ, виданий торгово –промисловою палатою України.</w:t>
      </w:r>
    </w:p>
    <w:p w:rsidR="00230F12" w:rsidRDefault="00230F12" w:rsidP="00230F12">
      <w:pPr>
        <w:pStyle w:val="21"/>
        <w:spacing w:after="0" w:line="240" w:lineRule="auto"/>
        <w:ind w:firstLine="708"/>
        <w:jc w:val="both"/>
      </w:pPr>
      <w:r>
        <w:t>5.4. Виникнення зазначених обставин не є підставою для відмови сторін від виконання своїх зобов’язань.</w:t>
      </w:r>
    </w:p>
    <w:p w:rsidR="00230F12" w:rsidRDefault="00230F12" w:rsidP="00230F12">
      <w:pPr>
        <w:pStyle w:val="21"/>
        <w:spacing w:after="0" w:line="240" w:lineRule="auto"/>
        <w:ind w:firstLine="708"/>
        <w:jc w:val="both"/>
      </w:pPr>
      <w:r>
        <w:t>5.5. Сторона, для якої склалася неможливість виконання обов’язків відповідно до умов цього договору, повинна не пізніше трьох днів після виникнення та припинення зазначених обставин, сповістити іншу сторону про це.</w:t>
      </w:r>
    </w:p>
    <w:p w:rsidR="00230F12" w:rsidRDefault="00230F12" w:rsidP="00230F12">
      <w:pPr>
        <w:pStyle w:val="21"/>
        <w:spacing w:after="0" w:line="240" w:lineRule="auto"/>
        <w:jc w:val="both"/>
      </w:pPr>
    </w:p>
    <w:p w:rsidR="00230F12" w:rsidRDefault="00230F12" w:rsidP="00230F12">
      <w:pPr>
        <w:pStyle w:val="21"/>
        <w:widowControl/>
        <w:numPr>
          <w:ilvl w:val="0"/>
          <w:numId w:val="7"/>
        </w:numPr>
        <w:autoSpaceDE/>
        <w:spacing w:after="0" w:line="240" w:lineRule="auto"/>
        <w:jc w:val="center"/>
        <w:rPr>
          <w:b/>
        </w:rPr>
      </w:pPr>
      <w:r>
        <w:rPr>
          <w:b/>
        </w:rPr>
        <w:t>Строк дії Договору та інші умови</w:t>
      </w:r>
    </w:p>
    <w:p w:rsidR="00230F12" w:rsidRDefault="00230F12" w:rsidP="00230F12">
      <w:pPr>
        <w:pStyle w:val="21"/>
        <w:spacing w:after="0" w:line="240" w:lineRule="auto"/>
        <w:ind w:firstLine="720"/>
        <w:jc w:val="both"/>
      </w:pPr>
      <w:r>
        <w:t>5.1. Договір набуває чинності з дня його у</w:t>
      </w:r>
      <w:r w:rsidR="00DE25F5">
        <w:t>кладання і діє до 31 грудня 2019</w:t>
      </w:r>
      <w:r>
        <w:t xml:space="preserve"> року, та згідно ст. 631 ЦПК  розповсюджується на відносини</w:t>
      </w:r>
      <w:r w:rsidR="00DE25F5">
        <w:t>, що складаються з 01 січня 2019</w:t>
      </w:r>
      <w:r>
        <w:t xml:space="preserve"> року, крім випадків його розірвання.</w:t>
      </w:r>
    </w:p>
    <w:p w:rsidR="00230F12" w:rsidRDefault="00230F12" w:rsidP="00230F12">
      <w:pPr>
        <w:pStyle w:val="21"/>
        <w:spacing w:after="0" w:line="240" w:lineRule="auto"/>
        <w:ind w:firstLine="708"/>
        <w:jc w:val="both"/>
      </w:pPr>
      <w:r>
        <w:t>5.2. Умови даного Договору можуть бути змінені за взаємною згодою Сторін з обов’язковим складанням додаткової угоди.</w:t>
      </w:r>
    </w:p>
    <w:p w:rsidR="00230F12" w:rsidRDefault="00230F12" w:rsidP="00230F12">
      <w:pPr>
        <w:pStyle w:val="21"/>
        <w:spacing w:after="0" w:line="240" w:lineRule="auto"/>
        <w:ind w:firstLine="708"/>
        <w:jc w:val="both"/>
      </w:pPr>
      <w:r>
        <w:t>5.3. 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w:t>
      </w:r>
    </w:p>
    <w:p w:rsidR="00230F12" w:rsidRDefault="00230F12" w:rsidP="00230F12">
      <w:pPr>
        <w:pStyle w:val="21"/>
        <w:spacing w:after="0" w:line="240" w:lineRule="auto"/>
        <w:ind w:firstLine="720"/>
        <w:jc w:val="both"/>
      </w:pPr>
      <w:r>
        <w:t xml:space="preserve">5.4.Даний Договір укладено у двох оригінальних примірниках, по одному для кожної із сторін, які мають  рівну юридичну силу </w:t>
      </w:r>
    </w:p>
    <w:p w:rsidR="00230F12" w:rsidRDefault="00230F12" w:rsidP="00230F12">
      <w:pPr>
        <w:pStyle w:val="21"/>
        <w:spacing w:after="0" w:line="240" w:lineRule="auto"/>
        <w:ind w:firstLine="708"/>
        <w:jc w:val="both"/>
      </w:pPr>
      <w:r>
        <w:t>5.5. У випадках, не передбачених даним Договором, сторони керуються нормами чинного законодавства України.</w:t>
      </w:r>
    </w:p>
    <w:p w:rsidR="00230F12" w:rsidRDefault="00230F12" w:rsidP="00230F12">
      <w:pPr>
        <w:pStyle w:val="21"/>
        <w:spacing w:after="0" w:line="240" w:lineRule="auto"/>
        <w:ind w:firstLine="708"/>
        <w:jc w:val="both"/>
      </w:pPr>
      <w:r>
        <w:lastRenderedPageBreak/>
        <w:t>5.6. Сторони зобов’язуються повідомляти одна одній про зміни своїх платіжних реквізитів, юридичних адресів, номерів телефонів у 5- ти денний  термін з дня виникнення відповідних змін.</w:t>
      </w:r>
    </w:p>
    <w:p w:rsidR="00230F12" w:rsidRDefault="00230F12" w:rsidP="00230F12">
      <w:pPr>
        <w:pStyle w:val="21"/>
        <w:spacing w:after="0" w:line="240" w:lineRule="auto"/>
        <w:jc w:val="both"/>
      </w:pPr>
      <w:r>
        <w:t xml:space="preserve">         </w:t>
      </w:r>
    </w:p>
    <w:p w:rsidR="00230F12" w:rsidRDefault="00230F12" w:rsidP="00230F12">
      <w:pPr>
        <w:pStyle w:val="21"/>
        <w:spacing w:after="0" w:line="240" w:lineRule="auto"/>
        <w:jc w:val="both"/>
      </w:pPr>
    </w:p>
    <w:p w:rsidR="00230F12" w:rsidRDefault="00230F12" w:rsidP="00230F12">
      <w:pPr>
        <w:pStyle w:val="21"/>
        <w:widowControl/>
        <w:numPr>
          <w:ilvl w:val="0"/>
          <w:numId w:val="7"/>
        </w:numPr>
        <w:autoSpaceDE/>
        <w:spacing w:after="0" w:line="240" w:lineRule="auto"/>
        <w:jc w:val="center"/>
        <w:rPr>
          <w:b/>
        </w:rPr>
      </w:pPr>
      <w:r>
        <w:rPr>
          <w:b/>
        </w:rPr>
        <w:t>Юридичні та поштові адреси  банківські реквізити Сторін</w:t>
      </w:r>
    </w:p>
    <w:p w:rsidR="00230F12" w:rsidRDefault="00230F12" w:rsidP="00230F12">
      <w:pPr>
        <w:pStyle w:val="21"/>
        <w:spacing w:after="0" w:line="240" w:lineRule="auto"/>
        <w:ind w:left="720"/>
        <w:rPr>
          <w:b/>
        </w:rPr>
      </w:pPr>
    </w:p>
    <w:p w:rsidR="00230F12" w:rsidRDefault="00230F12" w:rsidP="00230F12">
      <w:pPr>
        <w:pStyle w:val="21"/>
        <w:spacing w:after="0" w:line="240" w:lineRule="auto"/>
        <w:ind w:left="360"/>
      </w:pPr>
      <w:r>
        <w:t xml:space="preserve">Платник </w:t>
      </w:r>
      <w:r>
        <w:tab/>
      </w:r>
      <w:r>
        <w:tab/>
      </w:r>
      <w:r>
        <w:tab/>
      </w:r>
      <w:r>
        <w:tab/>
      </w:r>
      <w:r>
        <w:tab/>
      </w:r>
      <w:r>
        <w:tab/>
      </w:r>
      <w:r>
        <w:tab/>
        <w:t>Перевізник</w:t>
      </w:r>
    </w:p>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 w:rsidR="00230F12" w:rsidRDefault="00230F12" w:rsidP="00230F12">
      <w:pPr>
        <w:tabs>
          <w:tab w:val="left" w:pos="2700"/>
        </w:tabs>
        <w:ind w:left="5670"/>
        <w:rPr>
          <w:bCs/>
          <w:sz w:val="24"/>
          <w:szCs w:val="24"/>
        </w:rPr>
      </w:pPr>
    </w:p>
    <w:p w:rsidR="00230F12" w:rsidRDefault="00230F12" w:rsidP="00230F12">
      <w:pPr>
        <w:tabs>
          <w:tab w:val="left" w:pos="6552"/>
        </w:tabs>
        <w:ind w:right="72"/>
      </w:pPr>
    </w:p>
    <w:p w:rsidR="00230F12" w:rsidRDefault="00230F12" w:rsidP="00230F12">
      <w:pPr>
        <w:tabs>
          <w:tab w:val="left" w:pos="6552"/>
        </w:tabs>
        <w:ind w:right="72"/>
      </w:pPr>
    </w:p>
    <w:p w:rsidR="00230F12" w:rsidRDefault="00230F12" w:rsidP="00230F12">
      <w:pPr>
        <w:tabs>
          <w:tab w:val="left" w:pos="6552"/>
        </w:tabs>
        <w:ind w:right="72"/>
      </w:pPr>
      <w:r>
        <w:tab/>
      </w: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230F12" w:rsidRPr="00B9211D" w:rsidRDefault="00230F12" w:rsidP="00230F12">
      <w:pPr>
        <w:ind w:left="4248" w:firstLine="708"/>
        <w:rPr>
          <w:sz w:val="24"/>
          <w:szCs w:val="24"/>
        </w:rPr>
      </w:pPr>
      <w:r>
        <w:rPr>
          <w:sz w:val="24"/>
          <w:szCs w:val="24"/>
        </w:rPr>
        <w:lastRenderedPageBreak/>
        <w:t>Додаток №2</w:t>
      </w:r>
    </w:p>
    <w:p w:rsidR="00230F12" w:rsidRDefault="00662931" w:rsidP="00DE25F5">
      <w:pPr>
        <w:spacing w:line="240" w:lineRule="exact"/>
        <w:ind w:left="4956"/>
        <w:jc w:val="both"/>
        <w:rPr>
          <w:sz w:val="24"/>
          <w:szCs w:val="24"/>
        </w:rPr>
      </w:pPr>
      <w:r w:rsidRPr="00662931">
        <w:rPr>
          <w:sz w:val="24"/>
          <w:szCs w:val="24"/>
        </w:rPr>
        <w:t>Д</w:t>
      </w:r>
      <w:r w:rsidR="00230F12" w:rsidRPr="00662931">
        <w:rPr>
          <w:sz w:val="24"/>
          <w:szCs w:val="24"/>
        </w:rPr>
        <w:t>о</w:t>
      </w:r>
      <w:r w:rsidRPr="00662931">
        <w:rPr>
          <w:sz w:val="24"/>
          <w:szCs w:val="24"/>
        </w:rPr>
        <w:t xml:space="preserve"> </w:t>
      </w:r>
      <w:r w:rsidRPr="00662931">
        <w:rPr>
          <w:sz w:val="24"/>
          <w:szCs w:val="24"/>
        </w:rPr>
        <w:t xml:space="preserve">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w:t>
      </w:r>
      <w:proofErr w:type="spellStart"/>
      <w:r w:rsidRPr="00662931">
        <w:rPr>
          <w:sz w:val="24"/>
          <w:szCs w:val="24"/>
        </w:rPr>
        <w:t>Пологівському</w:t>
      </w:r>
      <w:proofErr w:type="spellEnd"/>
      <w:r w:rsidRPr="00662931">
        <w:rPr>
          <w:sz w:val="24"/>
          <w:szCs w:val="24"/>
        </w:rPr>
        <w:t xml:space="preserve"> районі на 2019 рік з районного бюджету</w:t>
      </w:r>
      <w:r w:rsidRPr="00662931">
        <w:rPr>
          <w:sz w:val="24"/>
          <w:szCs w:val="24"/>
        </w:rPr>
        <w:t>,</w:t>
      </w:r>
      <w:r>
        <w:t xml:space="preserve"> </w:t>
      </w:r>
      <w:r w:rsidR="000001FF">
        <w:rPr>
          <w:sz w:val="24"/>
          <w:szCs w:val="24"/>
        </w:rPr>
        <w:t xml:space="preserve">затвердженого рішенням </w:t>
      </w:r>
      <w:proofErr w:type="spellStart"/>
      <w:r w:rsidR="00230F12">
        <w:rPr>
          <w:sz w:val="24"/>
          <w:szCs w:val="24"/>
        </w:rPr>
        <w:t>Пологівської</w:t>
      </w:r>
      <w:proofErr w:type="spellEnd"/>
      <w:r w:rsidR="00230F12">
        <w:rPr>
          <w:sz w:val="24"/>
          <w:szCs w:val="24"/>
        </w:rPr>
        <w:t xml:space="preserve"> районної ради</w:t>
      </w:r>
    </w:p>
    <w:p w:rsidR="00230F12" w:rsidRPr="00B9211D" w:rsidRDefault="00230F12" w:rsidP="00DE25F5">
      <w:pPr>
        <w:spacing w:line="240" w:lineRule="exact"/>
        <w:ind w:left="4956"/>
        <w:jc w:val="both"/>
        <w:rPr>
          <w:sz w:val="24"/>
          <w:szCs w:val="24"/>
        </w:rPr>
      </w:pPr>
      <w:r>
        <w:rPr>
          <w:sz w:val="24"/>
          <w:szCs w:val="24"/>
        </w:rPr>
        <w:t>від ____________ №_________</w:t>
      </w:r>
    </w:p>
    <w:p w:rsidR="00230F12" w:rsidRDefault="00230F12" w:rsidP="00230F12">
      <w:pPr>
        <w:rPr>
          <w:sz w:val="24"/>
          <w:szCs w:val="24"/>
        </w:rPr>
      </w:pPr>
    </w:p>
    <w:p w:rsidR="00230F12" w:rsidRDefault="00230F12" w:rsidP="00230F12">
      <w:pPr>
        <w:tabs>
          <w:tab w:val="left" w:pos="6552"/>
        </w:tabs>
        <w:ind w:right="72"/>
      </w:pPr>
    </w:p>
    <w:p w:rsidR="00230F12" w:rsidRDefault="00230F12" w:rsidP="00DE25F5">
      <w:pPr>
        <w:tabs>
          <w:tab w:val="left" w:pos="6552"/>
        </w:tabs>
        <w:spacing w:line="240" w:lineRule="exact"/>
        <w:ind w:right="72"/>
        <w:jc w:val="center"/>
      </w:pPr>
      <w:r>
        <w:t>Розрахунок</w:t>
      </w:r>
    </w:p>
    <w:p w:rsidR="00230F12" w:rsidRDefault="00230F12" w:rsidP="00DE25F5">
      <w:pPr>
        <w:tabs>
          <w:tab w:val="left" w:pos="6552"/>
        </w:tabs>
        <w:spacing w:line="240" w:lineRule="exact"/>
        <w:ind w:right="72"/>
        <w:jc w:val="center"/>
      </w:pPr>
      <w:r>
        <w:t xml:space="preserve">на покриття фактично понесених збитків (без складання списків), пов’язаних з пільговим перевезенням громадян </w:t>
      </w:r>
    </w:p>
    <w:p w:rsidR="00230F12" w:rsidRDefault="00230F12" w:rsidP="00DE25F5">
      <w:pPr>
        <w:tabs>
          <w:tab w:val="left" w:pos="6552"/>
        </w:tabs>
        <w:spacing w:line="240" w:lineRule="exact"/>
        <w:ind w:right="72"/>
        <w:jc w:val="center"/>
      </w:pPr>
      <w:r>
        <w:t xml:space="preserve">приміським транспортом </w:t>
      </w:r>
    </w:p>
    <w:p w:rsidR="00230F12" w:rsidRDefault="00230F12" w:rsidP="00DE25F5">
      <w:pPr>
        <w:tabs>
          <w:tab w:val="left" w:pos="6552"/>
        </w:tabs>
        <w:spacing w:line="240" w:lineRule="exact"/>
        <w:ind w:right="72"/>
        <w:jc w:val="center"/>
      </w:pPr>
      <w:r>
        <w:t>за  _</w:t>
      </w:r>
      <w:r w:rsidR="00DE25F5">
        <w:t>___________ 2019</w:t>
      </w:r>
      <w:r>
        <w:t xml:space="preserve"> року </w:t>
      </w:r>
    </w:p>
    <w:p w:rsidR="00230F12" w:rsidRDefault="00230F12" w:rsidP="00DE25F5">
      <w:pPr>
        <w:spacing w:line="240" w:lineRule="exact"/>
      </w:pPr>
    </w:p>
    <w:p w:rsidR="00230F12" w:rsidRDefault="00230F12" w:rsidP="00230F12">
      <w:pPr>
        <w:rPr>
          <w:sz w:val="24"/>
          <w:szCs w:val="24"/>
        </w:rPr>
      </w:pPr>
    </w:p>
    <w:p w:rsidR="00230F12" w:rsidRDefault="00230F12" w:rsidP="00230F12">
      <w:pPr>
        <w:rPr>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337"/>
        <w:gridCol w:w="2046"/>
        <w:gridCol w:w="2457"/>
        <w:gridCol w:w="2108"/>
      </w:tblGrid>
      <w:tr w:rsidR="00230F12" w:rsidRPr="00A16B94" w:rsidTr="007D0886">
        <w:tc>
          <w:tcPr>
            <w:tcW w:w="2014" w:type="dxa"/>
            <w:shd w:val="clear" w:color="auto" w:fill="auto"/>
          </w:tcPr>
          <w:p w:rsidR="00230F12" w:rsidRPr="00841FB7" w:rsidRDefault="00230F12" w:rsidP="007D0886">
            <w:pPr>
              <w:jc w:val="center"/>
            </w:pPr>
            <w:r>
              <w:t>Найменування маршруту</w:t>
            </w:r>
          </w:p>
        </w:tc>
        <w:tc>
          <w:tcPr>
            <w:tcW w:w="532" w:type="dxa"/>
            <w:shd w:val="clear" w:color="auto" w:fill="auto"/>
          </w:tcPr>
          <w:p w:rsidR="00230F12" w:rsidRDefault="00230F12" w:rsidP="007D0886">
            <w:pPr>
              <w:jc w:val="center"/>
            </w:pPr>
            <w:r>
              <w:t>Кількість рейсів за звітний місяць</w:t>
            </w:r>
          </w:p>
          <w:p w:rsidR="00230F12" w:rsidRDefault="00230F12" w:rsidP="007D0886">
            <w:pPr>
              <w:jc w:val="center"/>
            </w:pPr>
          </w:p>
          <w:p w:rsidR="00230F12" w:rsidRPr="00841FB7" w:rsidRDefault="00230F12" w:rsidP="007D0886">
            <w:pPr>
              <w:jc w:val="center"/>
            </w:pPr>
          </w:p>
        </w:tc>
        <w:tc>
          <w:tcPr>
            <w:tcW w:w="2249" w:type="dxa"/>
            <w:shd w:val="clear" w:color="auto" w:fill="auto"/>
          </w:tcPr>
          <w:p w:rsidR="00230F12" w:rsidRDefault="00230F12" w:rsidP="007D0886">
            <w:pPr>
              <w:jc w:val="center"/>
            </w:pPr>
            <w:r>
              <w:t xml:space="preserve">Кількість </w:t>
            </w:r>
          </w:p>
          <w:p w:rsidR="00230F12" w:rsidRDefault="00230F12" w:rsidP="007D0886">
            <w:pPr>
              <w:jc w:val="center"/>
            </w:pPr>
            <w:r>
              <w:t xml:space="preserve">перевезених </w:t>
            </w:r>
          </w:p>
          <w:p w:rsidR="00230F12" w:rsidRPr="00841FB7" w:rsidRDefault="00230F12" w:rsidP="007D0886">
            <w:pPr>
              <w:jc w:val="center"/>
            </w:pPr>
            <w:r>
              <w:t>пільговиків</w:t>
            </w:r>
          </w:p>
        </w:tc>
        <w:tc>
          <w:tcPr>
            <w:tcW w:w="3043" w:type="dxa"/>
            <w:shd w:val="clear" w:color="auto" w:fill="auto"/>
          </w:tcPr>
          <w:p w:rsidR="00230F12" w:rsidRPr="00841FB7" w:rsidRDefault="00230F12" w:rsidP="007D0886">
            <w:pPr>
              <w:jc w:val="center"/>
            </w:pPr>
            <w:r>
              <w:t>Середня вартість проїзду по маршруту</w:t>
            </w:r>
          </w:p>
        </w:tc>
        <w:tc>
          <w:tcPr>
            <w:tcW w:w="2108" w:type="dxa"/>
            <w:shd w:val="clear" w:color="auto" w:fill="auto"/>
          </w:tcPr>
          <w:p w:rsidR="00230F12" w:rsidRDefault="00230F12" w:rsidP="007D0886">
            <w:pPr>
              <w:jc w:val="center"/>
            </w:pPr>
            <w:r>
              <w:t>Сума компенсації, яка підлягає відшкодуванню по маршруту</w:t>
            </w:r>
          </w:p>
          <w:p w:rsidR="00230F12" w:rsidRPr="00841FB7" w:rsidRDefault="00230F12" w:rsidP="007D0886">
            <w:pPr>
              <w:jc w:val="center"/>
            </w:pPr>
            <w:r>
              <w:t>(в гривнах)</w:t>
            </w:r>
          </w:p>
        </w:tc>
      </w:tr>
      <w:tr w:rsidR="00230F12" w:rsidRPr="00A16B94" w:rsidTr="007D0886">
        <w:tc>
          <w:tcPr>
            <w:tcW w:w="2014" w:type="dxa"/>
            <w:shd w:val="clear" w:color="auto" w:fill="auto"/>
          </w:tcPr>
          <w:p w:rsidR="00230F12" w:rsidRDefault="00230F12" w:rsidP="007D0886">
            <w:pPr>
              <w:jc w:val="center"/>
            </w:pPr>
          </w:p>
        </w:tc>
        <w:tc>
          <w:tcPr>
            <w:tcW w:w="532" w:type="dxa"/>
            <w:shd w:val="clear" w:color="auto" w:fill="auto"/>
          </w:tcPr>
          <w:p w:rsidR="00230F12" w:rsidRDefault="00230F12" w:rsidP="007D0886">
            <w:pPr>
              <w:jc w:val="center"/>
            </w:pPr>
          </w:p>
        </w:tc>
        <w:tc>
          <w:tcPr>
            <w:tcW w:w="2249" w:type="dxa"/>
            <w:shd w:val="clear" w:color="auto" w:fill="auto"/>
          </w:tcPr>
          <w:p w:rsidR="00230F12" w:rsidRDefault="00230F12" w:rsidP="007D0886">
            <w:pPr>
              <w:jc w:val="center"/>
            </w:pPr>
            <w:proofErr w:type="spellStart"/>
            <w:r>
              <w:t>Пм</w:t>
            </w:r>
            <w:proofErr w:type="spellEnd"/>
          </w:p>
        </w:tc>
        <w:tc>
          <w:tcPr>
            <w:tcW w:w="3043" w:type="dxa"/>
            <w:shd w:val="clear" w:color="auto" w:fill="auto"/>
          </w:tcPr>
          <w:p w:rsidR="00230F12" w:rsidRDefault="00230F12" w:rsidP="007D0886">
            <w:pPr>
              <w:jc w:val="center"/>
            </w:pPr>
            <w:proofErr w:type="spellStart"/>
            <w:r>
              <w:t>Вп</w:t>
            </w:r>
            <w:proofErr w:type="spellEnd"/>
          </w:p>
        </w:tc>
        <w:tc>
          <w:tcPr>
            <w:tcW w:w="2108" w:type="dxa"/>
            <w:shd w:val="clear" w:color="auto" w:fill="auto"/>
          </w:tcPr>
          <w:p w:rsidR="00230F12" w:rsidRDefault="00230F12" w:rsidP="007D0886">
            <w:pPr>
              <w:jc w:val="center"/>
            </w:pPr>
            <w:r>
              <w:t xml:space="preserve">К = </w:t>
            </w:r>
            <w:proofErr w:type="spellStart"/>
            <w:r>
              <w:t>Пм</w:t>
            </w:r>
            <w:proofErr w:type="spellEnd"/>
            <w:r>
              <w:t xml:space="preserve"> х </w:t>
            </w:r>
            <w:proofErr w:type="spellStart"/>
            <w:r>
              <w:t>Вп</w:t>
            </w:r>
            <w:proofErr w:type="spellEnd"/>
            <w:r>
              <w:t xml:space="preserve"> х 50%</w:t>
            </w:r>
          </w:p>
        </w:tc>
      </w:tr>
      <w:tr w:rsidR="00230F12" w:rsidRPr="00A16B94" w:rsidTr="007D0886">
        <w:tc>
          <w:tcPr>
            <w:tcW w:w="2014" w:type="dxa"/>
            <w:shd w:val="clear" w:color="auto" w:fill="auto"/>
          </w:tcPr>
          <w:p w:rsidR="00230F12" w:rsidRDefault="00230F12" w:rsidP="007D0886">
            <w:pPr>
              <w:jc w:val="center"/>
            </w:pPr>
          </w:p>
          <w:p w:rsidR="00230F12" w:rsidRDefault="00230F12" w:rsidP="007D0886">
            <w:pPr>
              <w:jc w:val="center"/>
            </w:pPr>
          </w:p>
          <w:p w:rsidR="00230F12" w:rsidRDefault="00230F12" w:rsidP="007D0886">
            <w:pPr>
              <w:jc w:val="center"/>
            </w:pPr>
          </w:p>
        </w:tc>
        <w:tc>
          <w:tcPr>
            <w:tcW w:w="532" w:type="dxa"/>
            <w:shd w:val="clear" w:color="auto" w:fill="auto"/>
          </w:tcPr>
          <w:p w:rsidR="00230F12" w:rsidRDefault="00230F12" w:rsidP="007D0886">
            <w:pPr>
              <w:jc w:val="center"/>
            </w:pPr>
          </w:p>
        </w:tc>
        <w:tc>
          <w:tcPr>
            <w:tcW w:w="2249" w:type="dxa"/>
            <w:shd w:val="clear" w:color="auto" w:fill="auto"/>
          </w:tcPr>
          <w:p w:rsidR="00230F12" w:rsidRDefault="00230F12" w:rsidP="007D0886">
            <w:pPr>
              <w:jc w:val="center"/>
            </w:pPr>
          </w:p>
        </w:tc>
        <w:tc>
          <w:tcPr>
            <w:tcW w:w="3043" w:type="dxa"/>
            <w:shd w:val="clear" w:color="auto" w:fill="auto"/>
          </w:tcPr>
          <w:p w:rsidR="00230F12" w:rsidRDefault="00230F12" w:rsidP="007D0886">
            <w:pPr>
              <w:jc w:val="center"/>
            </w:pPr>
          </w:p>
        </w:tc>
        <w:tc>
          <w:tcPr>
            <w:tcW w:w="2108" w:type="dxa"/>
            <w:shd w:val="clear" w:color="auto" w:fill="auto"/>
          </w:tcPr>
          <w:p w:rsidR="00230F12" w:rsidRDefault="00230F12" w:rsidP="007D0886">
            <w:pPr>
              <w:jc w:val="center"/>
            </w:pPr>
          </w:p>
        </w:tc>
      </w:tr>
    </w:tbl>
    <w:p w:rsidR="00230F12" w:rsidRDefault="00230F12" w:rsidP="00230F12">
      <w:pPr>
        <w:tabs>
          <w:tab w:val="left" w:pos="6552"/>
        </w:tabs>
        <w:ind w:right="72"/>
        <w:rPr>
          <w:sz w:val="24"/>
          <w:szCs w:val="24"/>
        </w:rPr>
      </w:pPr>
    </w:p>
    <w:p w:rsidR="00230F12" w:rsidRDefault="00230F12" w:rsidP="00230F12">
      <w:pPr>
        <w:tabs>
          <w:tab w:val="left" w:pos="6552"/>
        </w:tabs>
        <w:ind w:right="72"/>
        <w:rPr>
          <w:sz w:val="24"/>
          <w:szCs w:val="24"/>
        </w:rPr>
      </w:pPr>
      <w:r>
        <w:rPr>
          <w:sz w:val="24"/>
          <w:szCs w:val="24"/>
        </w:rPr>
        <w:t xml:space="preserve">                                                                                       ФОП ____________________</w:t>
      </w:r>
    </w:p>
    <w:p w:rsidR="00230F12" w:rsidRDefault="00230F12" w:rsidP="00230F12">
      <w:pPr>
        <w:tabs>
          <w:tab w:val="left" w:pos="6552"/>
        </w:tabs>
        <w:ind w:right="72"/>
      </w:pPr>
    </w:p>
    <w:p w:rsidR="00230F12" w:rsidRPr="00631502" w:rsidRDefault="00230F12" w:rsidP="00230F12">
      <w:pPr>
        <w:tabs>
          <w:tab w:val="left" w:pos="6552"/>
        </w:tabs>
        <w:spacing w:line="240" w:lineRule="exact"/>
        <w:ind w:right="74"/>
        <w:rPr>
          <w:sz w:val="24"/>
          <w:szCs w:val="24"/>
        </w:rPr>
      </w:pPr>
      <w:r w:rsidRPr="00631502">
        <w:rPr>
          <w:sz w:val="24"/>
          <w:szCs w:val="24"/>
        </w:rPr>
        <w:t xml:space="preserve">Начальник управління соціального </w:t>
      </w:r>
      <w:r>
        <w:rPr>
          <w:sz w:val="24"/>
          <w:szCs w:val="24"/>
        </w:rPr>
        <w:t xml:space="preserve">                          Керівник</w:t>
      </w:r>
    </w:p>
    <w:p w:rsidR="00230F12" w:rsidRDefault="00230F12" w:rsidP="00230F12">
      <w:pPr>
        <w:tabs>
          <w:tab w:val="left" w:pos="6552"/>
        </w:tabs>
        <w:spacing w:line="240" w:lineRule="exact"/>
        <w:ind w:right="74"/>
        <w:rPr>
          <w:sz w:val="24"/>
          <w:szCs w:val="24"/>
        </w:rPr>
      </w:pPr>
      <w:r>
        <w:rPr>
          <w:sz w:val="24"/>
          <w:szCs w:val="24"/>
        </w:rPr>
        <w:t>з</w:t>
      </w:r>
      <w:r w:rsidRPr="00631502">
        <w:rPr>
          <w:sz w:val="24"/>
          <w:szCs w:val="24"/>
        </w:rPr>
        <w:t xml:space="preserve">ахисту населення райдержадміністрації                                   </w:t>
      </w:r>
      <w:r>
        <w:rPr>
          <w:sz w:val="24"/>
          <w:szCs w:val="24"/>
        </w:rPr>
        <w:t xml:space="preserve">                 </w:t>
      </w:r>
    </w:p>
    <w:p w:rsidR="00230F12" w:rsidRPr="00631502" w:rsidRDefault="00230F12" w:rsidP="00230F12">
      <w:pPr>
        <w:tabs>
          <w:tab w:val="left" w:pos="6552"/>
        </w:tabs>
        <w:spacing w:line="240" w:lineRule="exact"/>
        <w:ind w:right="74"/>
        <w:rPr>
          <w:sz w:val="24"/>
          <w:szCs w:val="24"/>
        </w:rPr>
      </w:pPr>
    </w:p>
    <w:p w:rsidR="00230F12" w:rsidRDefault="00230F12" w:rsidP="00230F12">
      <w:pPr>
        <w:tabs>
          <w:tab w:val="left" w:pos="6552"/>
        </w:tabs>
        <w:spacing w:line="240" w:lineRule="exact"/>
        <w:ind w:right="74"/>
        <w:rPr>
          <w:sz w:val="20"/>
          <w:szCs w:val="20"/>
        </w:rPr>
      </w:pPr>
      <w:r w:rsidRPr="00631502">
        <w:rPr>
          <w:sz w:val="24"/>
          <w:szCs w:val="24"/>
        </w:rPr>
        <w:t>М.П</w:t>
      </w:r>
      <w:r>
        <w:rPr>
          <w:sz w:val="24"/>
          <w:szCs w:val="24"/>
        </w:rPr>
        <w:t xml:space="preserve">     ________________ </w:t>
      </w:r>
      <w:proofErr w:type="spellStart"/>
      <w:r>
        <w:rPr>
          <w:sz w:val="24"/>
          <w:szCs w:val="24"/>
        </w:rPr>
        <w:t>О.А.Семененко</w:t>
      </w:r>
      <w:proofErr w:type="spellEnd"/>
      <w:r>
        <w:rPr>
          <w:sz w:val="24"/>
          <w:szCs w:val="24"/>
        </w:rPr>
        <w:t xml:space="preserve">                М.П.  __________     _________________</w:t>
      </w:r>
      <w:r w:rsidRPr="004075F2">
        <w:rPr>
          <w:sz w:val="20"/>
          <w:szCs w:val="20"/>
        </w:rPr>
        <w:t xml:space="preserve">                    </w:t>
      </w:r>
      <w:r>
        <w:rPr>
          <w:sz w:val="20"/>
          <w:szCs w:val="20"/>
        </w:rPr>
        <w:t xml:space="preserve">  </w:t>
      </w:r>
      <w:r>
        <w:rPr>
          <w:sz w:val="20"/>
          <w:szCs w:val="20"/>
        </w:rPr>
        <w:br/>
        <w:t xml:space="preserve">                        </w:t>
      </w:r>
      <w:r w:rsidRPr="004075F2">
        <w:rPr>
          <w:sz w:val="20"/>
          <w:szCs w:val="20"/>
        </w:rPr>
        <w:t>(підпис)</w:t>
      </w:r>
      <w:r>
        <w:rPr>
          <w:sz w:val="20"/>
          <w:szCs w:val="20"/>
        </w:rPr>
        <w:t xml:space="preserve">                                                                                      (підпис)                         (ПІБ)</w:t>
      </w:r>
    </w:p>
    <w:p w:rsidR="00230F12" w:rsidRPr="004075F2" w:rsidRDefault="00230F12" w:rsidP="00230F12">
      <w:pPr>
        <w:tabs>
          <w:tab w:val="left" w:pos="6552"/>
        </w:tabs>
        <w:spacing w:line="240" w:lineRule="exact"/>
        <w:ind w:right="74"/>
        <w:rPr>
          <w:sz w:val="20"/>
          <w:szCs w:val="20"/>
        </w:rPr>
      </w:pPr>
    </w:p>
    <w:p w:rsidR="00230F12" w:rsidRDefault="00230F12" w:rsidP="00230F12">
      <w:pPr>
        <w:tabs>
          <w:tab w:val="left" w:pos="6552"/>
        </w:tabs>
        <w:spacing w:line="240" w:lineRule="exact"/>
        <w:ind w:right="74"/>
        <w:rPr>
          <w:sz w:val="24"/>
          <w:szCs w:val="24"/>
        </w:rPr>
      </w:pPr>
      <w:r>
        <w:rPr>
          <w:sz w:val="24"/>
          <w:szCs w:val="24"/>
        </w:rPr>
        <w:t>Головний бухгалтер                                                     Головний бухгалтер</w:t>
      </w:r>
    </w:p>
    <w:p w:rsidR="00230F12" w:rsidRDefault="00230F12" w:rsidP="00230F12">
      <w:pPr>
        <w:tabs>
          <w:tab w:val="left" w:pos="6552"/>
        </w:tabs>
        <w:spacing w:line="240" w:lineRule="exact"/>
        <w:ind w:right="74"/>
        <w:rPr>
          <w:sz w:val="24"/>
          <w:szCs w:val="24"/>
        </w:rPr>
      </w:pPr>
    </w:p>
    <w:p w:rsidR="00230F12" w:rsidRPr="004075F2" w:rsidRDefault="00230F12" w:rsidP="00230F12">
      <w:pPr>
        <w:tabs>
          <w:tab w:val="left" w:pos="6552"/>
        </w:tabs>
        <w:spacing w:line="240" w:lineRule="exact"/>
        <w:ind w:right="74"/>
        <w:rPr>
          <w:sz w:val="24"/>
          <w:szCs w:val="24"/>
        </w:rPr>
      </w:pPr>
      <w:r>
        <w:rPr>
          <w:sz w:val="24"/>
          <w:szCs w:val="24"/>
        </w:rPr>
        <w:t xml:space="preserve">             _________________ </w:t>
      </w:r>
      <w:proofErr w:type="spellStart"/>
      <w:r>
        <w:rPr>
          <w:sz w:val="24"/>
          <w:szCs w:val="24"/>
        </w:rPr>
        <w:t>І.М.Мних</w:t>
      </w:r>
      <w:proofErr w:type="spellEnd"/>
      <w:r>
        <w:rPr>
          <w:sz w:val="24"/>
          <w:szCs w:val="24"/>
        </w:rPr>
        <w:t xml:space="preserve">                                   __________     _________________</w:t>
      </w:r>
    </w:p>
    <w:p w:rsidR="00230F12" w:rsidRPr="005265E6" w:rsidRDefault="00230F12" w:rsidP="00230F12">
      <w:pPr>
        <w:tabs>
          <w:tab w:val="left" w:pos="6552"/>
        </w:tabs>
        <w:ind w:right="72"/>
        <w:rPr>
          <w:sz w:val="20"/>
          <w:szCs w:val="20"/>
        </w:rPr>
      </w:pPr>
      <w:r>
        <w:t xml:space="preserve"> </w:t>
      </w:r>
      <w:r>
        <w:rPr>
          <w:sz w:val="20"/>
          <w:szCs w:val="20"/>
        </w:rPr>
        <w:t xml:space="preserve">                        (підпис)</w:t>
      </w:r>
      <w:r>
        <w:t xml:space="preserve">                                                           </w:t>
      </w:r>
      <w:r w:rsidRPr="005265E6">
        <w:rPr>
          <w:sz w:val="20"/>
          <w:szCs w:val="20"/>
        </w:rPr>
        <w:t>(підпис)</w:t>
      </w:r>
      <w:r>
        <w:rPr>
          <w:sz w:val="20"/>
          <w:szCs w:val="20"/>
        </w:rPr>
        <w:t xml:space="preserve">                            (ПІБ)</w:t>
      </w:r>
    </w:p>
    <w:p w:rsidR="00230F12" w:rsidRPr="005265E6" w:rsidRDefault="00230F12" w:rsidP="00230F12">
      <w:pPr>
        <w:tabs>
          <w:tab w:val="left" w:pos="6552"/>
        </w:tabs>
        <w:ind w:right="72"/>
        <w:rPr>
          <w:sz w:val="20"/>
          <w:szCs w:val="20"/>
        </w:rPr>
      </w:pPr>
    </w:p>
    <w:p w:rsidR="00230F12" w:rsidRDefault="00230F12" w:rsidP="00230F12">
      <w:pPr>
        <w:tabs>
          <w:tab w:val="left" w:pos="6552"/>
        </w:tabs>
        <w:ind w:right="72"/>
      </w:pPr>
    </w:p>
    <w:p w:rsidR="00230F12" w:rsidRDefault="00230F12" w:rsidP="00230F12">
      <w:pPr>
        <w:tabs>
          <w:tab w:val="left" w:pos="6552"/>
        </w:tabs>
        <w:ind w:right="72"/>
      </w:pPr>
    </w:p>
    <w:p w:rsidR="00230F12" w:rsidRDefault="00230F12" w:rsidP="00230F12">
      <w:pPr>
        <w:tabs>
          <w:tab w:val="left" w:pos="6552"/>
        </w:tabs>
        <w:ind w:right="72"/>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DE25F5" w:rsidRDefault="00DE25F5" w:rsidP="00230F12">
      <w:pPr>
        <w:ind w:left="4248" w:firstLine="708"/>
        <w:rPr>
          <w:sz w:val="24"/>
          <w:szCs w:val="24"/>
        </w:rPr>
      </w:pPr>
    </w:p>
    <w:p w:rsidR="00230F12" w:rsidRPr="00B9211D" w:rsidRDefault="00230F12" w:rsidP="00DE25F5">
      <w:pPr>
        <w:spacing w:line="240" w:lineRule="exact"/>
        <w:ind w:left="4248" w:firstLine="708"/>
        <w:jc w:val="both"/>
        <w:rPr>
          <w:sz w:val="24"/>
          <w:szCs w:val="24"/>
        </w:rPr>
      </w:pPr>
      <w:r>
        <w:rPr>
          <w:sz w:val="24"/>
          <w:szCs w:val="24"/>
        </w:rPr>
        <w:t>Додаток №3</w:t>
      </w:r>
    </w:p>
    <w:p w:rsidR="00230F12" w:rsidRDefault="00230F12" w:rsidP="00DE25F5">
      <w:pPr>
        <w:spacing w:line="240" w:lineRule="exact"/>
        <w:ind w:left="4956"/>
        <w:jc w:val="both"/>
        <w:rPr>
          <w:sz w:val="24"/>
          <w:szCs w:val="24"/>
        </w:rPr>
      </w:pPr>
      <w:r>
        <w:rPr>
          <w:sz w:val="24"/>
          <w:szCs w:val="24"/>
        </w:rPr>
        <w:t>д</w:t>
      </w:r>
      <w:r w:rsidRPr="00B9211D">
        <w:rPr>
          <w:sz w:val="24"/>
          <w:szCs w:val="24"/>
        </w:rPr>
        <w:t xml:space="preserve">о </w:t>
      </w:r>
      <w:r w:rsidR="00662931" w:rsidRPr="00662931">
        <w:rPr>
          <w:sz w:val="24"/>
          <w:szCs w:val="24"/>
        </w:rPr>
        <w:t xml:space="preserve">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w:t>
      </w:r>
      <w:proofErr w:type="spellStart"/>
      <w:r w:rsidR="00662931" w:rsidRPr="00662931">
        <w:rPr>
          <w:sz w:val="24"/>
          <w:szCs w:val="24"/>
        </w:rPr>
        <w:t>Пологівському</w:t>
      </w:r>
      <w:proofErr w:type="spellEnd"/>
      <w:r w:rsidR="00662931" w:rsidRPr="00662931">
        <w:rPr>
          <w:sz w:val="24"/>
          <w:szCs w:val="24"/>
        </w:rPr>
        <w:t xml:space="preserve"> районі на 2019 рік з районного бюджету</w:t>
      </w:r>
      <w:r w:rsidR="00662931">
        <w:rPr>
          <w:sz w:val="24"/>
          <w:szCs w:val="24"/>
        </w:rPr>
        <w:t xml:space="preserve">, </w:t>
      </w:r>
      <w:bookmarkStart w:id="0" w:name="_GoBack"/>
      <w:bookmarkEnd w:id="0"/>
      <w:r w:rsidR="00DE25F5">
        <w:rPr>
          <w:sz w:val="24"/>
          <w:szCs w:val="24"/>
        </w:rPr>
        <w:t>затвердженого рішенням</w:t>
      </w:r>
      <w:r>
        <w:rPr>
          <w:sz w:val="24"/>
          <w:szCs w:val="24"/>
        </w:rPr>
        <w:t xml:space="preserve"> </w:t>
      </w:r>
      <w:proofErr w:type="spellStart"/>
      <w:r>
        <w:rPr>
          <w:sz w:val="24"/>
          <w:szCs w:val="24"/>
        </w:rPr>
        <w:t>Пологівської</w:t>
      </w:r>
      <w:proofErr w:type="spellEnd"/>
      <w:r>
        <w:rPr>
          <w:sz w:val="24"/>
          <w:szCs w:val="24"/>
        </w:rPr>
        <w:t xml:space="preserve"> районної ради</w:t>
      </w:r>
    </w:p>
    <w:p w:rsidR="00230F12" w:rsidRPr="00B9211D" w:rsidRDefault="00230F12" w:rsidP="00DE25F5">
      <w:pPr>
        <w:spacing w:line="240" w:lineRule="exact"/>
        <w:ind w:left="4956"/>
        <w:jc w:val="both"/>
        <w:rPr>
          <w:sz w:val="24"/>
          <w:szCs w:val="24"/>
        </w:rPr>
      </w:pPr>
      <w:r>
        <w:rPr>
          <w:sz w:val="24"/>
          <w:szCs w:val="24"/>
        </w:rPr>
        <w:t>від ____________ №_________</w:t>
      </w:r>
    </w:p>
    <w:p w:rsidR="00230F12" w:rsidRPr="005265E6" w:rsidRDefault="00230F12" w:rsidP="00DE25F5">
      <w:pPr>
        <w:spacing w:line="240" w:lineRule="exact"/>
        <w:ind w:left="5670" w:firstLine="702"/>
        <w:rPr>
          <w:sz w:val="24"/>
          <w:szCs w:val="24"/>
        </w:rPr>
      </w:pPr>
    </w:p>
    <w:p w:rsidR="00230F12" w:rsidRPr="005265E6" w:rsidRDefault="00230F12" w:rsidP="00DE25F5">
      <w:pPr>
        <w:spacing w:line="240" w:lineRule="exact"/>
        <w:jc w:val="center"/>
        <w:rPr>
          <w:b/>
        </w:rPr>
      </w:pPr>
      <w:r w:rsidRPr="005265E6">
        <w:rPr>
          <w:b/>
        </w:rPr>
        <w:t>Перелік</w:t>
      </w:r>
    </w:p>
    <w:p w:rsidR="00230F12" w:rsidRPr="005265E6" w:rsidRDefault="00230F12" w:rsidP="00DE25F5">
      <w:pPr>
        <w:spacing w:line="240" w:lineRule="exact"/>
        <w:jc w:val="center"/>
        <w:rPr>
          <w:b/>
        </w:rPr>
      </w:pPr>
      <w:r w:rsidRPr="005265E6">
        <w:rPr>
          <w:b/>
        </w:rPr>
        <w:t>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3233"/>
        <w:gridCol w:w="5497"/>
      </w:tblGrid>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rPr>
                <w:b/>
              </w:rPr>
            </w:pPr>
            <w:r w:rsidRPr="005265E6">
              <w:rPr>
                <w:b/>
              </w:rPr>
              <w:t>№п/п</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rPr>
                <w:b/>
              </w:rPr>
            </w:pPr>
            <w:r w:rsidRPr="005265E6">
              <w:rPr>
                <w:b/>
              </w:rPr>
              <w:t>Назва категорії пільговика</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rPr>
                <w:b/>
              </w:rPr>
            </w:pPr>
            <w:r w:rsidRPr="005265E6">
              <w:rPr>
                <w:b/>
              </w:rPr>
              <w:t>Назва пільгового посвідчення</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1</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324E8D" w:rsidP="00324E8D">
            <w:pPr>
              <w:jc w:val="both"/>
            </w:pPr>
            <w:r>
              <w:t xml:space="preserve">Особа з інвалідністю внаслідок </w:t>
            </w:r>
            <w:r w:rsidR="00230F12" w:rsidRPr="005265E6">
              <w:t xml:space="preserve"> війни</w:t>
            </w:r>
            <w:r>
              <w:t xml:space="preserve"> (інвалід війни)</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Посвідчення «Інваліда війни»</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2</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Учасники бойових дій</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Посвідчення «Учасника бойових дій»</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3</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324E8D" w:rsidP="00324E8D">
            <w:pPr>
              <w:jc w:val="both"/>
            </w:pPr>
            <w:r>
              <w:t xml:space="preserve">Особи з інвалідністю </w:t>
            </w:r>
            <w:r w:rsidR="00230F12" w:rsidRPr="005265E6">
              <w:t xml:space="preserve"> та діти</w:t>
            </w:r>
            <w:r>
              <w:t xml:space="preserve"> з інвалідністю</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2517CC">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rsidR="002517CC">
              <w:t xml:space="preserve"> особам з інвалідністю </w:t>
            </w:r>
            <w:r w:rsidRPr="005265E6">
              <w:t xml:space="preserve"> з дитинства та дітям</w:t>
            </w:r>
            <w:r w:rsidR="002517CC">
              <w:t xml:space="preserve"> з інвалідністю</w:t>
            </w:r>
            <w:r w:rsidRPr="005265E6">
              <w:t xml:space="preserve">», «Про державну соціальну допомогу особам, які не мають права на пенсію, та </w:t>
            </w:r>
            <w:r w:rsidR="002517CC">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4</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2517CC">
            <w:pPr>
              <w:jc w:val="both"/>
            </w:pPr>
            <w:r w:rsidRPr="005265E6">
              <w:t>Особи, які супроводжують</w:t>
            </w:r>
            <w:r w:rsidR="002517CC">
              <w:t xml:space="preserve"> особу з  інвалідністю</w:t>
            </w:r>
            <w:r w:rsidRPr="005265E6">
              <w:t xml:space="preserve"> І групи або дитину</w:t>
            </w:r>
            <w:r w:rsidR="002517CC">
              <w:t xml:space="preserve"> з інвалідністю</w:t>
            </w:r>
            <w:r w:rsidRPr="005265E6">
              <w:t xml:space="preserve"> (не більше одного супроводжуючого)</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Факт супроводу</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5</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 xml:space="preserve">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w:t>
            </w:r>
            <w:r w:rsidRPr="005265E6">
              <w:lastRenderedPageBreak/>
              <w:t>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lastRenderedPageBreak/>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lastRenderedPageBreak/>
              <w:t>6</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Реабілітовані громадяни, які постраждали внаслідок репресій або є пенсіонерами</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Посвідчення реабілітованого, пенсійне посвідчення</w:t>
            </w: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pPr>
            <w:r w:rsidRPr="005265E6">
              <w:t>7</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Громадяни, які постраждали внаслідок Чорнобильської катастрофи (категорія 1 та категорія 2-ліквідатори)</w:t>
            </w:r>
          </w:p>
        </w:tc>
        <w:tc>
          <w:tcPr>
            <w:tcW w:w="6258" w:type="dxa"/>
            <w:tcBorders>
              <w:top w:val="single" w:sz="4" w:space="0" w:color="auto"/>
              <w:left w:val="single" w:sz="4" w:space="0" w:color="auto"/>
              <w:bottom w:val="single" w:sz="4" w:space="0" w:color="auto"/>
              <w:right w:val="single" w:sz="4" w:space="0" w:color="auto"/>
            </w:tcBorders>
          </w:tcPr>
          <w:p w:rsidR="00230F12" w:rsidRDefault="00230F12" w:rsidP="007D0886">
            <w:pPr>
              <w:jc w:val="both"/>
            </w:pPr>
            <w:r>
              <w:t>Посвідчення особи, яка постраждала внаслідок Чорнобильської катастрофи;</w:t>
            </w:r>
          </w:p>
          <w:p w:rsidR="00230F12" w:rsidRPr="005265E6" w:rsidRDefault="00230F12" w:rsidP="007D0886">
            <w:pPr>
              <w:jc w:val="both"/>
            </w:pPr>
          </w:p>
        </w:tc>
      </w:tr>
      <w:tr w:rsidR="00230F12" w:rsidRPr="005265E6" w:rsidTr="007D0886">
        <w:tc>
          <w:tcPr>
            <w:tcW w:w="534"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center"/>
            </w:pPr>
            <w:r w:rsidRPr="005265E6">
              <w:t>8</w:t>
            </w:r>
          </w:p>
        </w:tc>
        <w:tc>
          <w:tcPr>
            <w:tcW w:w="3402"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rsidRPr="005265E6">
              <w:t>Діти з багатодітних сімей</w:t>
            </w:r>
          </w:p>
        </w:tc>
        <w:tc>
          <w:tcPr>
            <w:tcW w:w="6258" w:type="dxa"/>
            <w:tcBorders>
              <w:top w:val="single" w:sz="4" w:space="0" w:color="auto"/>
              <w:left w:val="single" w:sz="4" w:space="0" w:color="auto"/>
              <w:bottom w:val="single" w:sz="4" w:space="0" w:color="auto"/>
              <w:right w:val="single" w:sz="4" w:space="0" w:color="auto"/>
            </w:tcBorders>
          </w:tcPr>
          <w:p w:rsidR="00230F12" w:rsidRPr="005265E6" w:rsidRDefault="00230F12" w:rsidP="007D0886">
            <w:pPr>
              <w:jc w:val="both"/>
            </w:pPr>
            <w:r>
              <w:t>Посвідчення  «Дитини з багатодітної родини»</w:t>
            </w:r>
          </w:p>
        </w:tc>
      </w:tr>
    </w:tbl>
    <w:p w:rsidR="00230F12" w:rsidRDefault="00230F12" w:rsidP="00230F12">
      <w:pPr>
        <w:spacing w:line="240" w:lineRule="exact"/>
        <w:jc w:val="both"/>
      </w:pPr>
    </w:p>
    <w:p w:rsidR="00230F12" w:rsidRDefault="00230F12" w:rsidP="00230F12">
      <w:pPr>
        <w:spacing w:line="240" w:lineRule="exact"/>
        <w:jc w:val="both"/>
      </w:pPr>
    </w:p>
    <w:p w:rsidR="00230F12" w:rsidRDefault="00230F12" w:rsidP="00230F12">
      <w:pPr>
        <w:spacing w:line="240" w:lineRule="exact"/>
        <w:jc w:val="both"/>
        <w:rPr>
          <w:lang w:eastAsia="zh-CN"/>
        </w:rPr>
      </w:pPr>
      <w:r>
        <w:t xml:space="preserve">Начальник управління </w:t>
      </w:r>
    </w:p>
    <w:p w:rsidR="00230F12" w:rsidRDefault="00230F12" w:rsidP="00230F12">
      <w:pPr>
        <w:spacing w:line="240" w:lineRule="exact"/>
        <w:jc w:val="both"/>
      </w:pPr>
      <w:r>
        <w:t xml:space="preserve">соціального захисту населення </w:t>
      </w:r>
    </w:p>
    <w:p w:rsidR="00230F12" w:rsidRDefault="00230F12" w:rsidP="00230F12">
      <w:pPr>
        <w:spacing w:line="240" w:lineRule="exact"/>
        <w:jc w:val="both"/>
      </w:pPr>
      <w:proofErr w:type="spellStart"/>
      <w:r>
        <w:t>Пологівської</w:t>
      </w:r>
      <w:proofErr w:type="spellEnd"/>
      <w:r>
        <w:t xml:space="preserve"> райдержадміністрації</w:t>
      </w:r>
      <w:r>
        <w:rPr>
          <w:b/>
        </w:rPr>
        <w:t xml:space="preserve">    </w:t>
      </w:r>
      <w:r>
        <w:t>________                  _______________</w:t>
      </w:r>
    </w:p>
    <w:p w:rsidR="00230F12" w:rsidRDefault="00230F12" w:rsidP="00230F12">
      <w:pPr>
        <w:spacing w:line="240" w:lineRule="exact"/>
        <w:jc w:val="both"/>
        <w:rPr>
          <w:sz w:val="20"/>
          <w:szCs w:val="20"/>
        </w:rPr>
      </w:pPr>
      <w:r>
        <w:t xml:space="preserve">                                                                       (підпис)         </w:t>
      </w:r>
      <w:proofErr w:type="spellStart"/>
      <w:r>
        <w:t>О.А.Семененко</w:t>
      </w:r>
      <w:proofErr w:type="spellEnd"/>
      <w:r>
        <w:t xml:space="preserve">                           </w:t>
      </w:r>
    </w:p>
    <w:p w:rsidR="00230F12" w:rsidRDefault="00230F12" w:rsidP="00230F12">
      <w:pPr>
        <w:spacing w:line="240" w:lineRule="exact"/>
        <w:jc w:val="both"/>
      </w:pPr>
      <w:r>
        <w:t>М.П.</w:t>
      </w:r>
    </w:p>
    <w:p w:rsidR="00230F12" w:rsidRDefault="00230F12" w:rsidP="00230F12">
      <w:pPr>
        <w:spacing w:line="240" w:lineRule="exact"/>
        <w:jc w:val="both"/>
      </w:pPr>
    </w:p>
    <w:p w:rsidR="00230F12" w:rsidRDefault="00230F12" w:rsidP="00230F12">
      <w:pPr>
        <w:spacing w:line="240" w:lineRule="exact"/>
        <w:jc w:val="both"/>
        <w:rPr>
          <w:b/>
        </w:rPr>
      </w:pPr>
    </w:p>
    <w:p w:rsidR="00230F12" w:rsidRDefault="00230F12" w:rsidP="00230F12">
      <w:pPr>
        <w:spacing w:line="240" w:lineRule="exact"/>
        <w:jc w:val="both"/>
      </w:pPr>
      <w:r>
        <w:t>Керівник транспортного</w:t>
      </w:r>
    </w:p>
    <w:p w:rsidR="00230F12" w:rsidRDefault="00230F12" w:rsidP="00230F12">
      <w:pPr>
        <w:spacing w:line="240" w:lineRule="exact"/>
        <w:jc w:val="both"/>
      </w:pPr>
      <w:r>
        <w:t>підприємства (перевізник)</w:t>
      </w:r>
      <w:r>
        <w:rPr>
          <w:b/>
        </w:rPr>
        <w:t xml:space="preserve">                                _     </w:t>
      </w:r>
      <w:r>
        <w:t xml:space="preserve">             ________                   ______________</w:t>
      </w:r>
    </w:p>
    <w:p w:rsidR="00230F12" w:rsidRDefault="00230F12" w:rsidP="00230F12">
      <w:pPr>
        <w:spacing w:line="240" w:lineRule="exact"/>
        <w:jc w:val="both"/>
      </w:pPr>
      <w:r>
        <w:t xml:space="preserve"> </w:t>
      </w:r>
      <w:r>
        <w:tab/>
      </w:r>
      <w:r>
        <w:tab/>
      </w:r>
      <w:r>
        <w:tab/>
      </w:r>
      <w:r>
        <w:tab/>
      </w:r>
      <w:r>
        <w:tab/>
      </w:r>
      <w:r>
        <w:tab/>
      </w:r>
      <w:r>
        <w:tab/>
        <w:t>(підпис)                   (ПІБ)    _________</w:t>
      </w:r>
    </w:p>
    <w:p w:rsidR="00230F12" w:rsidRDefault="00230F12" w:rsidP="00230F12">
      <w:pPr>
        <w:spacing w:line="240" w:lineRule="exact"/>
        <w:jc w:val="both"/>
      </w:pPr>
      <w:r>
        <w:t xml:space="preserve">_________                            </w:t>
      </w:r>
    </w:p>
    <w:p w:rsidR="00230F12" w:rsidRDefault="00230F12" w:rsidP="00230F12">
      <w:pPr>
        <w:spacing w:line="240" w:lineRule="exact"/>
        <w:jc w:val="both"/>
        <w:rPr>
          <w:sz w:val="20"/>
          <w:szCs w:val="20"/>
        </w:rPr>
      </w:pPr>
    </w:p>
    <w:p w:rsidR="00230F12" w:rsidRDefault="00230F12" w:rsidP="00230F12">
      <w:pPr>
        <w:spacing w:line="240" w:lineRule="exact"/>
        <w:jc w:val="both"/>
      </w:pPr>
      <w:r>
        <w:t>М.П.</w:t>
      </w:r>
    </w:p>
    <w:p w:rsidR="00230F12" w:rsidRDefault="00230F12" w:rsidP="00230F12">
      <w:pPr>
        <w:spacing w:line="240" w:lineRule="exact"/>
        <w:ind w:left="5670" w:firstLine="702"/>
        <w:rPr>
          <w:sz w:val="24"/>
          <w:szCs w:val="24"/>
        </w:rPr>
      </w:pPr>
    </w:p>
    <w:p w:rsidR="00230F12" w:rsidRDefault="00230F12" w:rsidP="00230F12">
      <w:pPr>
        <w:spacing w:line="240" w:lineRule="exact"/>
        <w:ind w:left="5670" w:firstLine="702"/>
        <w:rPr>
          <w:sz w:val="24"/>
          <w:szCs w:val="24"/>
        </w:rPr>
      </w:pPr>
    </w:p>
    <w:p w:rsidR="00230F12" w:rsidRDefault="00230F12" w:rsidP="00230F12">
      <w:pPr>
        <w:spacing w:line="240" w:lineRule="exact"/>
        <w:ind w:left="5670" w:firstLine="702"/>
        <w:rPr>
          <w:sz w:val="24"/>
          <w:szCs w:val="24"/>
        </w:rPr>
      </w:pPr>
    </w:p>
    <w:p w:rsidR="00230F12" w:rsidRDefault="00230F12" w:rsidP="00230F12">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990D14" w:rsidRDefault="00990D14" w:rsidP="00A70206">
      <w:pPr>
        <w:spacing w:line="240" w:lineRule="exact"/>
        <w:jc w:val="center"/>
        <w:rPr>
          <w:sz w:val="24"/>
          <w:szCs w:val="24"/>
        </w:rPr>
      </w:pPr>
    </w:p>
    <w:p w:rsidR="00990D14" w:rsidRDefault="00990D14" w:rsidP="00A70206">
      <w:pPr>
        <w:spacing w:line="240" w:lineRule="exact"/>
        <w:jc w:val="center"/>
        <w:rPr>
          <w:sz w:val="24"/>
          <w:szCs w:val="24"/>
        </w:rPr>
      </w:pPr>
    </w:p>
    <w:p w:rsidR="00990D14" w:rsidRDefault="00990D14" w:rsidP="00A70206">
      <w:pPr>
        <w:spacing w:line="240" w:lineRule="exact"/>
        <w:jc w:val="center"/>
        <w:rPr>
          <w:sz w:val="24"/>
          <w:szCs w:val="24"/>
        </w:rPr>
      </w:pPr>
    </w:p>
    <w:p w:rsidR="00990D14" w:rsidRDefault="00990D14" w:rsidP="00A70206">
      <w:pPr>
        <w:spacing w:line="240" w:lineRule="exact"/>
        <w:jc w:val="center"/>
        <w:rPr>
          <w:sz w:val="24"/>
          <w:szCs w:val="24"/>
        </w:rPr>
      </w:pPr>
    </w:p>
    <w:p w:rsidR="00526ABF" w:rsidRDefault="00A70206" w:rsidP="00A70206">
      <w:pPr>
        <w:spacing w:line="240" w:lineRule="exact"/>
        <w:jc w:val="center"/>
        <w:rPr>
          <w:b/>
        </w:rPr>
      </w:pPr>
      <w:r>
        <w:rPr>
          <w:b/>
        </w:rPr>
        <w:t>ПОЯСНЮВАЛЬНА ЗАПИСКА</w:t>
      </w:r>
    </w:p>
    <w:p w:rsidR="00A70206" w:rsidRDefault="00A70206" w:rsidP="00A70206">
      <w:pPr>
        <w:spacing w:line="240" w:lineRule="exact"/>
        <w:jc w:val="both"/>
        <w:rPr>
          <w:b/>
        </w:rPr>
      </w:pPr>
    </w:p>
    <w:p w:rsidR="00A70206" w:rsidRPr="00630883" w:rsidRDefault="00A70206" w:rsidP="00A70206">
      <w:pPr>
        <w:spacing w:line="240" w:lineRule="exact"/>
        <w:jc w:val="both"/>
        <w:rPr>
          <w:b/>
        </w:rPr>
      </w:pPr>
      <w:r w:rsidRPr="00630883">
        <w:rPr>
          <w:b/>
        </w:rPr>
        <w:t>до проекту рішення районної ради «Про затвердження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w:t>
      </w:r>
      <w:r w:rsidR="00630883" w:rsidRPr="00630883">
        <w:rPr>
          <w:b/>
        </w:rPr>
        <w:t xml:space="preserve">м у </w:t>
      </w:r>
      <w:proofErr w:type="spellStart"/>
      <w:r w:rsidR="00630883" w:rsidRPr="00630883">
        <w:rPr>
          <w:b/>
        </w:rPr>
        <w:t>Пологівському</w:t>
      </w:r>
      <w:proofErr w:type="spellEnd"/>
      <w:r w:rsidR="00630883" w:rsidRPr="00630883">
        <w:rPr>
          <w:b/>
        </w:rPr>
        <w:t xml:space="preserve"> районі на 2019</w:t>
      </w:r>
      <w:r w:rsidRPr="00630883">
        <w:rPr>
          <w:b/>
        </w:rPr>
        <w:t xml:space="preserve"> рік з районного бюджету»</w:t>
      </w:r>
    </w:p>
    <w:p w:rsidR="00A70206" w:rsidRDefault="00A70206" w:rsidP="00A70206">
      <w:pPr>
        <w:spacing w:line="240" w:lineRule="exact"/>
        <w:jc w:val="both"/>
      </w:pPr>
    </w:p>
    <w:p w:rsidR="00A70206" w:rsidRDefault="00A70206" w:rsidP="00A70206">
      <w:pPr>
        <w:ind w:firstLine="708"/>
        <w:jc w:val="both"/>
      </w:pPr>
      <w:r>
        <w:t>Проект рішення районної ради про затвердження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w:t>
      </w:r>
      <w:r w:rsidR="00630883">
        <w:t xml:space="preserve">м у </w:t>
      </w:r>
      <w:proofErr w:type="spellStart"/>
      <w:r w:rsidR="00630883">
        <w:t>Пологівському</w:t>
      </w:r>
      <w:proofErr w:type="spellEnd"/>
      <w:r w:rsidR="00630883">
        <w:t xml:space="preserve"> районі на 2019</w:t>
      </w:r>
      <w:r>
        <w:t xml:space="preserve"> рік з районного бюд</w:t>
      </w:r>
      <w:r w:rsidR="00990D14">
        <w:t xml:space="preserve">жету  розроблений у зв’язку зі </w:t>
      </w:r>
      <w:r>
        <w:t>здійснення</w:t>
      </w:r>
      <w:r w:rsidR="00990D14">
        <w:t>м</w:t>
      </w:r>
      <w:r>
        <w:t xml:space="preserve"> </w:t>
      </w:r>
      <w:r w:rsidR="002517CC">
        <w:t>з 01.01.201</w:t>
      </w:r>
      <w:r w:rsidR="00630883">
        <w:t>9</w:t>
      </w:r>
      <w:r w:rsidR="00990D14">
        <w:t xml:space="preserve"> року </w:t>
      </w:r>
      <w:r>
        <w:t xml:space="preserve">пільгового перевезення окремих категорій громадян на приміських маршрутах загального користування автомобільним транспортом у </w:t>
      </w:r>
      <w:proofErr w:type="spellStart"/>
      <w:r>
        <w:t>Пологівському</w:t>
      </w:r>
      <w:proofErr w:type="spellEnd"/>
      <w:r>
        <w:t xml:space="preserve"> районі.</w:t>
      </w:r>
    </w:p>
    <w:p w:rsidR="00A70206" w:rsidRDefault="002517CC" w:rsidP="00A70206">
      <w:pPr>
        <w:ind w:firstLine="708"/>
        <w:jc w:val="both"/>
      </w:pPr>
      <w:r>
        <w:t>Період дії П</w:t>
      </w:r>
      <w:r w:rsidR="00A70206">
        <w:t>орядку з</w:t>
      </w:r>
      <w:r w:rsidR="00630883">
        <w:t xml:space="preserve"> 01.01.2019 по 31.12.2019</w:t>
      </w:r>
      <w:r w:rsidR="00A70206">
        <w:t xml:space="preserve"> року.</w:t>
      </w:r>
    </w:p>
    <w:p w:rsidR="004D4EA5" w:rsidRDefault="00A70206" w:rsidP="00A70206">
      <w:pPr>
        <w:ind w:firstLine="708"/>
        <w:jc w:val="both"/>
      </w:pPr>
      <w:r>
        <w:t xml:space="preserve">Договори </w:t>
      </w:r>
      <w:r w:rsidR="004D4EA5">
        <w:t>укладені</w:t>
      </w:r>
      <w:r>
        <w:t xml:space="preserve"> </w:t>
      </w:r>
      <w:r w:rsidR="004D4EA5">
        <w:t>з чотирма автоперевізниками, які будуть здійснювати пільгове перевезення на приміських маршрут</w:t>
      </w:r>
      <w:r w:rsidR="00990D14">
        <w:t>ах. Т</w:t>
      </w:r>
      <w:r w:rsidR="00630883">
        <w:t>ермін дії договорів з 01.01.2019 по 31.12.2019</w:t>
      </w:r>
      <w:r w:rsidR="004D4EA5">
        <w:t>.</w:t>
      </w:r>
    </w:p>
    <w:p w:rsidR="004D4EA5" w:rsidRDefault="004D4EA5" w:rsidP="00A70206">
      <w:pPr>
        <w:ind w:firstLine="708"/>
        <w:jc w:val="both"/>
      </w:pPr>
      <w:r>
        <w:t>Порядок передбачає додатки до нього, а саме:</w:t>
      </w:r>
    </w:p>
    <w:p w:rsidR="004D4EA5" w:rsidRDefault="004D4EA5" w:rsidP="004D4EA5">
      <w:pPr>
        <w:pStyle w:val="ac"/>
        <w:numPr>
          <w:ilvl w:val="0"/>
          <w:numId w:val="2"/>
        </w:numPr>
        <w:jc w:val="both"/>
      </w:pPr>
      <w:r>
        <w:t>Додаток № 1: примірний договір 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w:t>
      </w:r>
      <w:r w:rsidR="00630883">
        <w:t xml:space="preserve"> у </w:t>
      </w:r>
      <w:proofErr w:type="spellStart"/>
      <w:r w:rsidR="00630883">
        <w:t>Пологівському</w:t>
      </w:r>
      <w:proofErr w:type="spellEnd"/>
      <w:r w:rsidR="00630883">
        <w:t xml:space="preserve"> районі  на 2019</w:t>
      </w:r>
      <w:r>
        <w:t xml:space="preserve"> рік;</w:t>
      </w:r>
    </w:p>
    <w:p w:rsidR="004D4EA5" w:rsidRDefault="004D4EA5" w:rsidP="004D4EA5">
      <w:pPr>
        <w:pStyle w:val="ac"/>
        <w:numPr>
          <w:ilvl w:val="0"/>
          <w:numId w:val="2"/>
        </w:numPr>
        <w:jc w:val="both"/>
      </w:pPr>
      <w:r>
        <w:t>Додаток № 2: розрахунок на покриття фактично понесених збитків (без складання списків), пов’язаних з пільговим перевезенням громадян приміським транспортом за відповідний місяць;</w:t>
      </w:r>
    </w:p>
    <w:p w:rsidR="004D4EA5" w:rsidRDefault="00526ABF" w:rsidP="004D4EA5">
      <w:pPr>
        <w:pStyle w:val="ac"/>
        <w:numPr>
          <w:ilvl w:val="0"/>
          <w:numId w:val="2"/>
        </w:numPr>
        <w:jc w:val="both"/>
      </w:pPr>
      <w:r>
        <w:t xml:space="preserve">Додаток № </w:t>
      </w:r>
      <w:r w:rsidR="004D4EA5">
        <w:t xml:space="preserve">3: Перелік пільгових категорій громадян, яким відповідно до законодавства України, надано право пільгового проїзду </w:t>
      </w:r>
      <w:r>
        <w:t>в автомобільному транспорті загального користування</w:t>
      </w: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001FF"/>
    <w:rsid w:val="00014A5D"/>
    <w:rsid w:val="0002709A"/>
    <w:rsid w:val="00035E0F"/>
    <w:rsid w:val="000755EE"/>
    <w:rsid w:val="000C3771"/>
    <w:rsid w:val="000C451C"/>
    <w:rsid w:val="000C6462"/>
    <w:rsid w:val="000E1990"/>
    <w:rsid w:val="001039E6"/>
    <w:rsid w:val="001351C2"/>
    <w:rsid w:val="00154C02"/>
    <w:rsid w:val="00192723"/>
    <w:rsid w:val="001A65E2"/>
    <w:rsid w:val="001C7A0B"/>
    <w:rsid w:val="00230F12"/>
    <w:rsid w:val="002517CC"/>
    <w:rsid w:val="002A17EE"/>
    <w:rsid w:val="002C0A2D"/>
    <w:rsid w:val="002E2FA5"/>
    <w:rsid w:val="0030284C"/>
    <w:rsid w:val="00312781"/>
    <w:rsid w:val="00324E8D"/>
    <w:rsid w:val="00332F17"/>
    <w:rsid w:val="00333337"/>
    <w:rsid w:val="00345D7A"/>
    <w:rsid w:val="00347F85"/>
    <w:rsid w:val="00354F33"/>
    <w:rsid w:val="003924A5"/>
    <w:rsid w:val="003D12CA"/>
    <w:rsid w:val="003F4510"/>
    <w:rsid w:val="00402A7A"/>
    <w:rsid w:val="004075F2"/>
    <w:rsid w:val="00422C5A"/>
    <w:rsid w:val="004502FF"/>
    <w:rsid w:val="004A22E1"/>
    <w:rsid w:val="004B6606"/>
    <w:rsid w:val="004D4EA5"/>
    <w:rsid w:val="004D67FD"/>
    <w:rsid w:val="004F391A"/>
    <w:rsid w:val="005265E6"/>
    <w:rsid w:val="00526ABF"/>
    <w:rsid w:val="00531A63"/>
    <w:rsid w:val="00544D6E"/>
    <w:rsid w:val="00553678"/>
    <w:rsid w:val="005A0ECB"/>
    <w:rsid w:val="005B69A1"/>
    <w:rsid w:val="005C08AB"/>
    <w:rsid w:val="005C2606"/>
    <w:rsid w:val="005D5F47"/>
    <w:rsid w:val="00630883"/>
    <w:rsid w:val="00631502"/>
    <w:rsid w:val="00647585"/>
    <w:rsid w:val="006514D1"/>
    <w:rsid w:val="0065153A"/>
    <w:rsid w:val="00662931"/>
    <w:rsid w:val="006846F9"/>
    <w:rsid w:val="006C1FDF"/>
    <w:rsid w:val="006E47AA"/>
    <w:rsid w:val="006F2AF2"/>
    <w:rsid w:val="00710893"/>
    <w:rsid w:val="007460D9"/>
    <w:rsid w:val="00772724"/>
    <w:rsid w:val="007821A4"/>
    <w:rsid w:val="00784E61"/>
    <w:rsid w:val="007E18D8"/>
    <w:rsid w:val="00801101"/>
    <w:rsid w:val="00827DFD"/>
    <w:rsid w:val="00841FB7"/>
    <w:rsid w:val="00850204"/>
    <w:rsid w:val="00857A7B"/>
    <w:rsid w:val="00884EFB"/>
    <w:rsid w:val="00886D27"/>
    <w:rsid w:val="008D26E7"/>
    <w:rsid w:val="009831DB"/>
    <w:rsid w:val="00990D14"/>
    <w:rsid w:val="009B11C1"/>
    <w:rsid w:val="009B61BE"/>
    <w:rsid w:val="009C1953"/>
    <w:rsid w:val="009C1C0B"/>
    <w:rsid w:val="009E52A7"/>
    <w:rsid w:val="00A12F08"/>
    <w:rsid w:val="00A16B94"/>
    <w:rsid w:val="00A531F8"/>
    <w:rsid w:val="00A70206"/>
    <w:rsid w:val="00A81C60"/>
    <w:rsid w:val="00AA0576"/>
    <w:rsid w:val="00AE317F"/>
    <w:rsid w:val="00AF164A"/>
    <w:rsid w:val="00B51C9D"/>
    <w:rsid w:val="00B54F1E"/>
    <w:rsid w:val="00B9211D"/>
    <w:rsid w:val="00B93137"/>
    <w:rsid w:val="00B93745"/>
    <w:rsid w:val="00B954E4"/>
    <w:rsid w:val="00BB6541"/>
    <w:rsid w:val="00C015FF"/>
    <w:rsid w:val="00C23D91"/>
    <w:rsid w:val="00C67D03"/>
    <w:rsid w:val="00C84AC2"/>
    <w:rsid w:val="00C85B8A"/>
    <w:rsid w:val="00CA48CF"/>
    <w:rsid w:val="00CB01AE"/>
    <w:rsid w:val="00CC019C"/>
    <w:rsid w:val="00CE58E0"/>
    <w:rsid w:val="00CF20FA"/>
    <w:rsid w:val="00D2703B"/>
    <w:rsid w:val="00D50B82"/>
    <w:rsid w:val="00D717C2"/>
    <w:rsid w:val="00D80C90"/>
    <w:rsid w:val="00DC71FF"/>
    <w:rsid w:val="00DD1616"/>
    <w:rsid w:val="00DE25F5"/>
    <w:rsid w:val="00E04126"/>
    <w:rsid w:val="00E22CAF"/>
    <w:rsid w:val="00E413F9"/>
    <w:rsid w:val="00E64120"/>
    <w:rsid w:val="00EA1AF0"/>
    <w:rsid w:val="00EC2383"/>
    <w:rsid w:val="00EC2F91"/>
    <w:rsid w:val="00ED085C"/>
    <w:rsid w:val="00EF1C41"/>
    <w:rsid w:val="00F46F72"/>
    <w:rsid w:val="00FA3D31"/>
    <w:rsid w:val="00FC2C08"/>
    <w:rsid w:val="00FE3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3402E"/>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14D1"/>
    <w:rPr>
      <w:color w:val="0000FF"/>
      <w:u w:val="single"/>
    </w:rPr>
  </w:style>
  <w:style w:type="paragraph" w:styleId="a4">
    <w:name w:val="Body Text"/>
    <w:basedOn w:val="a"/>
    <w:link w:val="a5"/>
    <w:rsid w:val="006514D1"/>
    <w:pPr>
      <w:spacing w:after="120"/>
    </w:pPr>
  </w:style>
  <w:style w:type="paragraph" w:styleId="a6">
    <w:name w:val="Balloon Text"/>
    <w:basedOn w:val="a"/>
    <w:link w:val="a7"/>
    <w:rsid w:val="00C015FF"/>
    <w:rPr>
      <w:rFonts w:ascii="Segoe UI" w:hAnsi="Segoe UI" w:cs="Segoe UI"/>
      <w:sz w:val="18"/>
      <w:szCs w:val="18"/>
    </w:rPr>
  </w:style>
  <w:style w:type="character" w:customStyle="1" w:styleId="a7">
    <w:name w:val="Текст выноски Знак"/>
    <w:link w:val="a6"/>
    <w:rsid w:val="00C015FF"/>
    <w:rPr>
      <w:rFonts w:ascii="Segoe UI" w:hAnsi="Segoe UI" w:cs="Segoe UI"/>
      <w:sz w:val="18"/>
      <w:szCs w:val="18"/>
      <w:lang w:val="uk-UA"/>
    </w:rPr>
  </w:style>
  <w:style w:type="character" w:customStyle="1" w:styleId="username">
    <w:name w:val="username"/>
    <w:rsid w:val="00B54F1E"/>
  </w:style>
  <w:style w:type="paragraph" w:styleId="a8">
    <w:name w:val="Body Text Indent"/>
    <w:basedOn w:val="a"/>
    <w:link w:val="a9"/>
    <w:rsid w:val="00E22CAF"/>
    <w:pPr>
      <w:suppressAutoHyphens/>
      <w:autoSpaceDN/>
      <w:spacing w:after="120"/>
      <w:ind w:left="283"/>
    </w:pPr>
    <w:rPr>
      <w:lang w:eastAsia="ar-SA"/>
    </w:rPr>
  </w:style>
  <w:style w:type="character" w:customStyle="1" w:styleId="a9">
    <w:name w:val="Основной текст с отступом Знак"/>
    <w:link w:val="a8"/>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rsid w:val="00C84AC2"/>
    <w:rPr>
      <w:b/>
      <w:bCs/>
      <w:i/>
      <w:iCs/>
      <w:sz w:val="26"/>
      <w:szCs w:val="26"/>
      <w:lang w:val="x-none" w:eastAsia="x-none"/>
    </w:rPr>
  </w:style>
  <w:style w:type="paragraph" w:styleId="aa">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b">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c">
    <w:name w:val="List Paragraph"/>
    <w:basedOn w:val="a"/>
    <w:uiPriority w:val="34"/>
    <w:qFormat/>
    <w:rsid w:val="00422C5A"/>
    <w:pPr>
      <w:ind w:left="720"/>
      <w:contextualSpacing/>
    </w:pPr>
  </w:style>
  <w:style w:type="character" w:customStyle="1" w:styleId="a5">
    <w:name w:val="Основной текст Знак"/>
    <w:basedOn w:val="a0"/>
    <w:link w:val="a4"/>
    <w:rsid w:val="00230F12"/>
    <w:rPr>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E7266-0CAC-4C6E-8844-B22141F3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3655</Words>
  <Characters>20838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24445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29</cp:revision>
  <cp:lastPrinted>2019-01-30T14:12:00Z</cp:lastPrinted>
  <dcterms:created xsi:type="dcterms:W3CDTF">2017-09-06T11:30:00Z</dcterms:created>
  <dcterms:modified xsi:type="dcterms:W3CDTF">2019-01-30T14:14:00Z</dcterms:modified>
</cp:coreProperties>
</file>